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AC5" w:rsidRPr="00545F95" w:rsidRDefault="00A90AC5" w:rsidP="00A90AC5">
      <w:pPr>
        <w:shd w:val="clear" w:color="auto" w:fill="FFFFFF"/>
        <w:jc w:val="center"/>
        <w:rPr>
          <w:b/>
        </w:rPr>
      </w:pPr>
      <w:r w:rsidRPr="00D84A6A">
        <w:rPr>
          <w:b/>
        </w:rPr>
        <w:t xml:space="preserve">Договор № </w:t>
      </w:r>
      <w:r>
        <w:rPr>
          <w:b/>
        </w:rPr>
        <w:t xml:space="preserve"> ______________</w:t>
      </w:r>
    </w:p>
    <w:p w:rsidR="00A90AC5" w:rsidRPr="00D84A6A" w:rsidRDefault="00A90AC5" w:rsidP="00A90AC5">
      <w:pPr>
        <w:shd w:val="clear" w:color="auto" w:fill="FFFFFF"/>
        <w:jc w:val="center"/>
        <w:rPr>
          <w:b/>
        </w:rPr>
      </w:pPr>
      <w:r>
        <w:rPr>
          <w:b/>
        </w:rPr>
        <w:t>оказания</w:t>
      </w:r>
      <w:r w:rsidRPr="00D84A6A">
        <w:rPr>
          <w:b/>
        </w:rPr>
        <w:t xml:space="preserve"> услуг </w:t>
      </w:r>
    </w:p>
    <w:p w:rsidR="00A90AC5" w:rsidRPr="00584009" w:rsidRDefault="00A90AC5" w:rsidP="00A90AC5">
      <w:pPr>
        <w:shd w:val="clear" w:color="auto" w:fill="FFFFFF"/>
        <w:tabs>
          <w:tab w:val="left" w:pos="6946"/>
        </w:tabs>
        <w:spacing w:before="216"/>
      </w:pPr>
      <w:r w:rsidRPr="00584009">
        <w:t xml:space="preserve">г. Томск                                                                                           </w:t>
      </w:r>
      <w:r>
        <w:t xml:space="preserve">     </w:t>
      </w:r>
      <w:r w:rsidRPr="00584009">
        <w:t xml:space="preserve"> «</w:t>
      </w:r>
      <w:r>
        <w:t>_</w:t>
      </w:r>
      <w:r w:rsidR="00BD0FA3">
        <w:t>_</w:t>
      </w:r>
      <w:r>
        <w:t>_</w:t>
      </w:r>
      <w:r w:rsidR="00BD0FA3">
        <w:t>_</w:t>
      </w:r>
      <w:r w:rsidRPr="00584009">
        <w:t>»</w:t>
      </w:r>
      <w:r>
        <w:t xml:space="preserve"> _____</w:t>
      </w:r>
      <w:r w:rsidR="00BD0FA3">
        <w:t>______</w:t>
      </w:r>
      <w:r>
        <w:t xml:space="preserve"> </w:t>
      </w:r>
      <w:r w:rsidRPr="00584009">
        <w:t xml:space="preserve"> 20</w:t>
      </w:r>
      <w:r w:rsidR="00446F99">
        <w:t>2</w:t>
      </w:r>
      <w:r>
        <w:t>__</w:t>
      </w:r>
      <w:r w:rsidRPr="00584009">
        <w:t>г.</w:t>
      </w:r>
    </w:p>
    <w:p w:rsidR="00E173A8" w:rsidRDefault="00A90AC5" w:rsidP="00F836CC">
      <w:pPr>
        <w:shd w:val="clear" w:color="auto" w:fill="FFFFFF"/>
        <w:spacing w:before="250"/>
        <w:ind w:left="11" w:right="11" w:firstLine="709"/>
        <w:jc w:val="both"/>
      </w:pPr>
      <w:r w:rsidRPr="00886868">
        <w:rPr>
          <w:b/>
        </w:rPr>
        <w:t>ОГАУЗ «Детская больница № 1»</w:t>
      </w:r>
      <w:r w:rsidRPr="00886868">
        <w:t xml:space="preserve">, именуемое в </w:t>
      </w:r>
      <w:proofErr w:type="gramStart"/>
      <w:r w:rsidRPr="00886868">
        <w:t>дальнейшем</w:t>
      </w:r>
      <w:proofErr w:type="gramEnd"/>
      <w:r w:rsidRPr="00886868">
        <w:t xml:space="preserve"> «Исполнитель»,</w:t>
      </w:r>
      <w:r w:rsidRPr="00886868">
        <w:rPr>
          <w:color w:val="000000"/>
        </w:rPr>
        <w:t xml:space="preserve"> действующее на основании Лицензии на осуществление медицинской деятельности </w:t>
      </w:r>
      <w:r w:rsidR="00E173A8" w:rsidRPr="00886868">
        <w:rPr>
          <w:color w:val="000000"/>
        </w:rPr>
        <w:t xml:space="preserve">№ </w:t>
      </w:r>
      <w:r w:rsidR="00E173A8">
        <w:rPr>
          <w:color w:val="000000"/>
        </w:rPr>
        <w:t xml:space="preserve">ЛО41-01043-70/00572848 </w:t>
      </w:r>
      <w:r w:rsidR="00E173A8" w:rsidRPr="00886868">
        <w:rPr>
          <w:color w:val="000000"/>
        </w:rPr>
        <w:t>от</w:t>
      </w:r>
      <w:r w:rsidR="00E173A8">
        <w:rPr>
          <w:color w:val="000000"/>
        </w:rPr>
        <w:t xml:space="preserve"> 23.07.2020 </w:t>
      </w:r>
      <w:r w:rsidR="00E173A8" w:rsidRPr="00886868">
        <w:rPr>
          <w:color w:val="000000"/>
        </w:rPr>
        <w:t>года</w:t>
      </w:r>
      <w:r w:rsidR="00E173A8">
        <w:rPr>
          <w:color w:val="000000"/>
        </w:rPr>
        <w:t>,</w:t>
      </w:r>
      <w:r w:rsidR="00E173A8" w:rsidRPr="004442CE">
        <w:rPr>
          <w:color w:val="000000"/>
        </w:rPr>
        <w:t xml:space="preserve"> </w:t>
      </w:r>
      <w:r w:rsidR="00E173A8" w:rsidRPr="00886868">
        <w:rPr>
          <w:color w:val="000000"/>
        </w:rPr>
        <w:t xml:space="preserve">выданной </w:t>
      </w:r>
      <w:r w:rsidR="00E173A8">
        <w:rPr>
          <w:color w:val="000000"/>
        </w:rPr>
        <w:t>Федеральной службой по надзору в сфере здравоохранения</w:t>
      </w:r>
      <w:r w:rsidR="00E173A8" w:rsidRPr="00886868">
        <w:rPr>
          <w:color w:val="000000"/>
        </w:rPr>
        <w:t xml:space="preserve">, </w:t>
      </w:r>
      <w:r w:rsidR="00E173A8" w:rsidRPr="00886868">
        <w:t xml:space="preserve"> </w:t>
      </w:r>
      <w:r w:rsidRPr="00886868">
        <w:t xml:space="preserve">в лице главного врача </w:t>
      </w:r>
      <w:proofErr w:type="spellStart"/>
      <w:r w:rsidRPr="00886868">
        <w:t>Балановского</w:t>
      </w:r>
      <w:proofErr w:type="spellEnd"/>
      <w:r w:rsidRPr="00886868">
        <w:t xml:space="preserve"> Алексея Павловича, действующего на основании Устава, с одной стороны,</w:t>
      </w:r>
      <w:r w:rsidR="00E173A8">
        <w:t xml:space="preserve"> и _______________________________________________</w:t>
      </w:r>
      <w:r w:rsidR="00044D78">
        <w:t>______________________________</w:t>
      </w:r>
    </w:p>
    <w:p w:rsidR="00E173A8" w:rsidRDefault="00E173A8" w:rsidP="00E173A8">
      <w:pPr>
        <w:shd w:val="clear" w:color="auto" w:fill="FFFFFF"/>
        <w:ind w:left="11" w:right="11"/>
        <w:jc w:val="both"/>
      </w:pPr>
      <w:r>
        <w:rPr>
          <w:b/>
        </w:rPr>
        <w:t>_________________________________________________________________________________</w:t>
      </w:r>
      <w:r w:rsidR="00044D78">
        <w:rPr>
          <w:b/>
        </w:rPr>
        <w:t>______</w:t>
      </w:r>
    </w:p>
    <w:p w:rsidR="00E173A8" w:rsidRDefault="00A90AC5" w:rsidP="00E173A8">
      <w:pPr>
        <w:shd w:val="clear" w:color="auto" w:fill="FFFFFF"/>
        <w:ind w:left="11" w:right="11"/>
        <w:jc w:val="both"/>
      </w:pPr>
      <w:r w:rsidRPr="00886868">
        <w:t xml:space="preserve">именуемое в </w:t>
      </w:r>
      <w:proofErr w:type="gramStart"/>
      <w:r w:rsidRPr="00886868">
        <w:t>дальнейшем</w:t>
      </w:r>
      <w:proofErr w:type="gramEnd"/>
      <w:r w:rsidRPr="00886868">
        <w:t xml:space="preserve"> «Заказчик», в лице</w:t>
      </w:r>
      <w:r w:rsidR="00E173A8">
        <w:t xml:space="preserve"> __________________________________________</w:t>
      </w:r>
      <w:r w:rsidR="00044D78">
        <w:t>______</w:t>
      </w:r>
    </w:p>
    <w:p w:rsidR="00A90AC5" w:rsidRPr="00886868" w:rsidRDefault="00A90AC5" w:rsidP="00E173A8">
      <w:pPr>
        <w:shd w:val="clear" w:color="auto" w:fill="FFFFFF"/>
        <w:ind w:left="11" w:right="11"/>
        <w:jc w:val="both"/>
      </w:pPr>
      <w:proofErr w:type="gramStart"/>
      <w:r w:rsidRPr="00886868">
        <w:t>действующего</w:t>
      </w:r>
      <w:proofErr w:type="gramEnd"/>
      <w:r w:rsidRPr="00886868">
        <w:t xml:space="preserve">  на  основании </w:t>
      </w:r>
      <w:r w:rsidR="00E173A8">
        <w:t>____________________</w:t>
      </w:r>
      <w:r w:rsidRPr="00886868">
        <w:t>,</w:t>
      </w:r>
      <w:r w:rsidR="000A1128">
        <w:t xml:space="preserve"> </w:t>
      </w:r>
      <w:r w:rsidRPr="00886868">
        <w:t>с другой стороны,</w:t>
      </w:r>
      <w:r w:rsidR="00DB42DE">
        <w:t xml:space="preserve"> вместе именуемые стороны,</w:t>
      </w:r>
      <w:r w:rsidRPr="00886868">
        <w:t xml:space="preserve"> заключили настоящий договор о нижеследующем:</w:t>
      </w:r>
    </w:p>
    <w:p w:rsidR="00A90AC5" w:rsidRPr="00E86346" w:rsidRDefault="00A90AC5" w:rsidP="00A90AC5">
      <w:pPr>
        <w:shd w:val="clear" w:color="auto" w:fill="FFFFFF"/>
        <w:spacing w:before="259"/>
        <w:jc w:val="center"/>
        <w:rPr>
          <w:b/>
        </w:rPr>
      </w:pPr>
      <w:r w:rsidRPr="00E86346">
        <w:rPr>
          <w:b/>
        </w:rPr>
        <w:t>1.   ПРЕДМЕТ ДОГОВОРА</w:t>
      </w:r>
    </w:p>
    <w:p w:rsidR="00A90AC5" w:rsidRPr="00AF0C52" w:rsidRDefault="00A90AC5" w:rsidP="00F836CC">
      <w:pPr>
        <w:shd w:val="clear" w:color="auto" w:fill="FFFFFF"/>
        <w:tabs>
          <w:tab w:val="left" w:pos="709"/>
        </w:tabs>
        <w:ind w:firstLine="709"/>
        <w:jc w:val="both"/>
      </w:pPr>
      <w:r w:rsidRPr="00AF0C52">
        <w:t xml:space="preserve">1.1. Исполнитель обязуется оказать Заказчику платные медицинские услуги (далее - услуги), а Заказчик обязуется принять эти услуги и оплатить их в </w:t>
      </w:r>
      <w:proofErr w:type="gramStart"/>
      <w:r w:rsidRPr="00AF0C52">
        <w:t>соответствии</w:t>
      </w:r>
      <w:proofErr w:type="gramEnd"/>
      <w:r w:rsidRPr="00AF0C52">
        <w:t xml:space="preserve"> с условиями настоящего договора.</w:t>
      </w:r>
    </w:p>
    <w:p w:rsidR="003724D7" w:rsidRDefault="00A90AC5" w:rsidP="003724D7">
      <w:pPr>
        <w:shd w:val="clear" w:color="auto" w:fill="FFFFFF"/>
        <w:ind w:right="10" w:firstLine="709"/>
        <w:jc w:val="both"/>
        <w:rPr>
          <w:b/>
        </w:rPr>
      </w:pPr>
      <w:r w:rsidRPr="006C4A64">
        <w:t xml:space="preserve">1.2. </w:t>
      </w:r>
      <w:r w:rsidRPr="006C4A64">
        <w:rPr>
          <w:b/>
        </w:rPr>
        <w:t>Перечень оказываемых Исполнителем услуг</w:t>
      </w:r>
      <w:r w:rsidR="00CB21E3">
        <w:rPr>
          <w:b/>
        </w:rPr>
        <w:t>,</w:t>
      </w:r>
      <w:r w:rsidRPr="006C4A64">
        <w:rPr>
          <w:b/>
        </w:rPr>
        <w:t xml:space="preserve"> их стоимость</w:t>
      </w:r>
      <w:r w:rsidR="00CB21E3">
        <w:rPr>
          <w:b/>
        </w:rPr>
        <w:t xml:space="preserve"> </w:t>
      </w:r>
      <w:r w:rsidR="00CB21E3" w:rsidRPr="008C3521">
        <w:rPr>
          <w:b/>
        </w:rPr>
        <w:t>и</w:t>
      </w:r>
      <w:r w:rsidRPr="008C3521">
        <w:rPr>
          <w:b/>
        </w:rPr>
        <w:t xml:space="preserve"> </w:t>
      </w:r>
      <w:r w:rsidR="00CB21E3" w:rsidRPr="008C3521">
        <w:rPr>
          <w:b/>
          <w:color w:val="000000"/>
        </w:rPr>
        <w:t>сроки исполнения</w:t>
      </w:r>
      <w:r w:rsidR="00CB21E3">
        <w:rPr>
          <w:b/>
          <w:color w:val="000000"/>
        </w:rPr>
        <w:t xml:space="preserve"> </w:t>
      </w:r>
      <w:r w:rsidRPr="006C4A64">
        <w:rPr>
          <w:b/>
        </w:rPr>
        <w:t xml:space="preserve">указаны в </w:t>
      </w:r>
      <w:proofErr w:type="gramStart"/>
      <w:r w:rsidR="00FF7CC5" w:rsidRPr="00AF0C52">
        <w:rPr>
          <w:b/>
        </w:rPr>
        <w:t>Приложении</w:t>
      </w:r>
      <w:proofErr w:type="gramEnd"/>
      <w:r w:rsidR="00FF7CC5" w:rsidRPr="00AF0C52">
        <w:rPr>
          <w:b/>
        </w:rPr>
        <w:t xml:space="preserve"> № 1, являющемся неотъемлемой частью настоящего договора.</w:t>
      </w:r>
    </w:p>
    <w:p w:rsidR="002A637A" w:rsidRDefault="003724D7" w:rsidP="002A637A">
      <w:pPr>
        <w:shd w:val="clear" w:color="auto" w:fill="FFFFFF"/>
        <w:ind w:right="10" w:firstLine="709"/>
        <w:jc w:val="both"/>
      </w:pPr>
      <w:r w:rsidRPr="006C4A64">
        <w:rPr>
          <w:color w:val="000000"/>
        </w:rPr>
        <w:t>1.</w:t>
      </w:r>
      <w:r>
        <w:rPr>
          <w:color w:val="000000"/>
        </w:rPr>
        <w:t>3</w:t>
      </w:r>
      <w:r w:rsidRPr="006C4A64">
        <w:rPr>
          <w:color w:val="000000"/>
        </w:rPr>
        <w:t>. </w:t>
      </w:r>
      <w:proofErr w:type="gramStart"/>
      <w:r w:rsidRPr="003724D7">
        <w:rPr>
          <w:b/>
          <w:color w:val="000000"/>
        </w:rPr>
        <w:t xml:space="preserve">Перечень </w:t>
      </w:r>
      <w:r w:rsidRPr="003724D7">
        <w:rPr>
          <w:b/>
        </w:rPr>
        <w:t>оказываемых Исполнителем услуг</w:t>
      </w:r>
      <w:r w:rsidRPr="003724D7">
        <w:rPr>
          <w:b/>
          <w:color w:val="000000"/>
        </w:rPr>
        <w:t>, составляющих медицинскую деятельность</w:t>
      </w:r>
      <w:r>
        <w:rPr>
          <w:b/>
          <w:color w:val="000000"/>
        </w:rPr>
        <w:t xml:space="preserve">, </w:t>
      </w:r>
      <w:r w:rsidRPr="00746621">
        <w:rPr>
          <w:color w:val="000000"/>
        </w:rPr>
        <w:t xml:space="preserve">указан в </w:t>
      </w:r>
      <w:r>
        <w:rPr>
          <w:color w:val="000000"/>
        </w:rPr>
        <w:t>л</w:t>
      </w:r>
      <w:r w:rsidRPr="006C4A64">
        <w:rPr>
          <w:color w:val="000000"/>
        </w:rPr>
        <w:t>ицензи</w:t>
      </w:r>
      <w:r w:rsidR="00746621">
        <w:rPr>
          <w:color w:val="000000"/>
        </w:rPr>
        <w:t>и</w:t>
      </w:r>
      <w:r>
        <w:rPr>
          <w:color w:val="000000"/>
        </w:rPr>
        <w:t xml:space="preserve"> </w:t>
      </w:r>
      <w:r w:rsidR="00746621">
        <w:rPr>
          <w:color w:val="000000"/>
        </w:rPr>
        <w:t>на</w:t>
      </w:r>
      <w:r w:rsidR="00746621" w:rsidRPr="00886868">
        <w:rPr>
          <w:color w:val="000000"/>
        </w:rPr>
        <w:t xml:space="preserve"> осуществление медицинской деятельности № </w:t>
      </w:r>
      <w:r w:rsidR="00746621">
        <w:rPr>
          <w:color w:val="000000"/>
        </w:rPr>
        <w:t xml:space="preserve">ЛО41-01043-70/00572848 </w:t>
      </w:r>
      <w:r w:rsidR="00746621" w:rsidRPr="00886868">
        <w:rPr>
          <w:color w:val="000000"/>
        </w:rPr>
        <w:t>от</w:t>
      </w:r>
      <w:r w:rsidR="00746621">
        <w:rPr>
          <w:color w:val="000000"/>
        </w:rPr>
        <w:t xml:space="preserve"> 23.07.2020 </w:t>
      </w:r>
      <w:r w:rsidR="00746621" w:rsidRPr="00886868">
        <w:rPr>
          <w:color w:val="000000"/>
        </w:rPr>
        <w:t>года</w:t>
      </w:r>
      <w:r w:rsidR="00746621">
        <w:rPr>
          <w:color w:val="000000"/>
        </w:rPr>
        <w:t xml:space="preserve">, размещенной в реестре лицензий </w:t>
      </w:r>
      <w:r>
        <w:rPr>
          <w:color w:val="000000"/>
        </w:rPr>
        <w:t xml:space="preserve">на </w:t>
      </w:r>
      <w:proofErr w:type="spellStart"/>
      <w:r>
        <w:rPr>
          <w:color w:val="000000"/>
        </w:rPr>
        <w:t>Интернет-портале</w:t>
      </w:r>
      <w:proofErr w:type="spellEnd"/>
      <w:r>
        <w:rPr>
          <w:color w:val="000000"/>
        </w:rPr>
        <w:t xml:space="preserve"> </w:t>
      </w:r>
      <w:proofErr w:type="spellStart"/>
      <w:r>
        <w:rPr>
          <w:color w:val="000000"/>
        </w:rPr>
        <w:t>Росздравнадзора</w:t>
      </w:r>
      <w:proofErr w:type="spellEnd"/>
      <w:r w:rsidR="00746621">
        <w:rPr>
          <w:color w:val="000000"/>
        </w:rPr>
        <w:t xml:space="preserve"> по адресу: </w:t>
      </w:r>
      <w:hyperlink r:id="rId6" w:history="1">
        <w:r w:rsidR="00746621" w:rsidRPr="00E76621">
          <w:rPr>
            <w:rStyle w:val="a4"/>
          </w:rPr>
          <w:t>https://</w:t>
        </w:r>
        <w:r w:rsidR="00746621" w:rsidRPr="00E76621">
          <w:rPr>
            <w:rStyle w:val="a4"/>
            <w:lang w:val="en-US"/>
          </w:rPr>
          <w:t>roszdravnadzor</w:t>
        </w:r>
        <w:r w:rsidR="00746621" w:rsidRPr="00E76621">
          <w:rPr>
            <w:rStyle w:val="a4"/>
          </w:rPr>
          <w:t>.</w:t>
        </w:r>
        <w:r w:rsidR="00746621" w:rsidRPr="00E76621">
          <w:rPr>
            <w:rStyle w:val="a4"/>
            <w:lang w:val="en-US"/>
          </w:rPr>
          <w:t>gov</w:t>
        </w:r>
        <w:r w:rsidR="00746621" w:rsidRPr="00E76621">
          <w:rPr>
            <w:rStyle w:val="a4"/>
          </w:rPr>
          <w:t>.</w:t>
        </w:r>
        <w:r w:rsidR="00746621" w:rsidRPr="00E76621">
          <w:rPr>
            <w:rStyle w:val="a4"/>
            <w:lang w:val="en-US"/>
          </w:rPr>
          <w:t>ru</w:t>
        </w:r>
        <w:r w:rsidR="00746621" w:rsidRPr="00E76621">
          <w:rPr>
            <w:rStyle w:val="a4"/>
          </w:rPr>
          <w:t>/</w:t>
        </w:r>
      </w:hyperlink>
      <w:r w:rsidR="00746621">
        <w:t>, а также на</w:t>
      </w:r>
      <w:r w:rsidR="00746621">
        <w:rPr>
          <w:color w:val="000000"/>
        </w:rPr>
        <w:t xml:space="preserve"> сайте </w:t>
      </w:r>
      <w:r w:rsidR="00746621" w:rsidRPr="00746621">
        <w:t>Исполнителя в сети Интернет по адресу: https://www.tomdb.ru/, в разделе «</w:t>
      </w:r>
      <w:r w:rsidR="00746621">
        <w:t>Об учреждении»</w:t>
      </w:r>
      <w:r w:rsidR="002A637A">
        <w:t xml:space="preserve"> - «Лицензии на медицинскую деятельность».</w:t>
      </w:r>
      <w:r w:rsidR="00746621">
        <w:t xml:space="preserve"> </w:t>
      </w:r>
      <w:proofErr w:type="gramEnd"/>
    </w:p>
    <w:p w:rsidR="009B62BF" w:rsidRDefault="009B62BF" w:rsidP="002A637A">
      <w:pPr>
        <w:shd w:val="clear" w:color="auto" w:fill="FFFFFF"/>
        <w:ind w:right="10" w:firstLine="709"/>
        <w:jc w:val="both"/>
      </w:pPr>
      <w:r>
        <w:t xml:space="preserve">1.4. Медицинская помощь при предоставлении услуг по настоящему Договору </w:t>
      </w:r>
      <w:proofErr w:type="gramStart"/>
      <w:r>
        <w:t>организуется и оказывается</w:t>
      </w:r>
      <w:proofErr w:type="gramEnd"/>
      <w:r>
        <w:t xml:space="preserve"> Исполнителем в соответствии с действующими: положениями об организации оказания медицинской помощи по видам медицинской помощи, порядками оказания медицинской помощи, на основе клинических рекомендаций и с учетом стандартов медицинской помощи.</w:t>
      </w:r>
    </w:p>
    <w:p w:rsidR="002A637A" w:rsidRDefault="001E400C" w:rsidP="002A637A">
      <w:pPr>
        <w:shd w:val="clear" w:color="auto" w:fill="FFFFFF"/>
        <w:ind w:right="10" w:firstLine="709"/>
        <w:jc w:val="both"/>
      </w:pPr>
      <w:r w:rsidRPr="001E400C">
        <w:t>1.</w:t>
      </w:r>
      <w:r w:rsidR="009B62BF">
        <w:t>5</w:t>
      </w:r>
      <w:r w:rsidRPr="001E400C">
        <w:t xml:space="preserve">. При </w:t>
      </w:r>
      <w:r>
        <w:t xml:space="preserve">заключении настоящего договора, а также в период его действия </w:t>
      </w:r>
      <w:r w:rsidRPr="006C4A64">
        <w:rPr>
          <w:color w:val="000000"/>
        </w:rPr>
        <w:t xml:space="preserve">Заказчик </w:t>
      </w:r>
      <w:r>
        <w:rPr>
          <w:color w:val="000000"/>
        </w:rPr>
        <w:t xml:space="preserve"> ознакомлен </w:t>
      </w:r>
      <w:r w:rsidRPr="006C4A64">
        <w:rPr>
          <w:color w:val="000000"/>
        </w:rPr>
        <w:t>с перечнем предоставляемых Исполнителем платных услуг,</w:t>
      </w:r>
      <w:r>
        <w:rPr>
          <w:color w:val="000000"/>
        </w:rPr>
        <w:t xml:space="preserve"> их</w:t>
      </w:r>
      <w:r w:rsidRPr="006C4A64">
        <w:rPr>
          <w:color w:val="000000"/>
        </w:rPr>
        <w:t xml:space="preserve"> стоимостью </w:t>
      </w:r>
      <w:r>
        <w:rPr>
          <w:color w:val="000000"/>
        </w:rPr>
        <w:t xml:space="preserve">в </w:t>
      </w:r>
      <w:r w:rsidRPr="00AB3F29">
        <w:rPr>
          <w:color w:val="000000"/>
        </w:rPr>
        <w:t xml:space="preserve">соответствии с действующим Прейскурантом цен </w:t>
      </w:r>
      <w:r w:rsidR="00FA4450" w:rsidRPr="00AB3F29">
        <w:rPr>
          <w:color w:val="000000"/>
        </w:rPr>
        <w:t xml:space="preserve">на платные услуги </w:t>
      </w:r>
      <w:r w:rsidR="00CB21E3" w:rsidRPr="00AB3F29">
        <w:rPr>
          <w:color w:val="000000"/>
        </w:rPr>
        <w:t>Исполнителя</w:t>
      </w:r>
      <w:r w:rsidR="00AB3F29" w:rsidRPr="00AB3F29">
        <w:rPr>
          <w:color w:val="000000"/>
        </w:rPr>
        <w:t xml:space="preserve">, размещенным </w:t>
      </w:r>
      <w:r w:rsidR="00AB3F29" w:rsidRPr="00AB3F29">
        <w:t xml:space="preserve">на сайте Исполнителя в сети Интернет по адресу: https://www.tomdb.ru/, в разделе </w:t>
      </w:r>
      <w:r w:rsidR="00AB3F29">
        <w:t>«Документы».</w:t>
      </w:r>
      <w:r w:rsidR="00CB21E3">
        <w:rPr>
          <w:color w:val="000000"/>
        </w:rPr>
        <w:t xml:space="preserve"> </w:t>
      </w:r>
    </w:p>
    <w:p w:rsidR="00D8394C" w:rsidRDefault="006C4A64" w:rsidP="00D8394C">
      <w:pPr>
        <w:shd w:val="clear" w:color="auto" w:fill="FFFFFF"/>
        <w:ind w:right="10" w:firstLine="709"/>
        <w:jc w:val="both"/>
      </w:pPr>
      <w:r w:rsidRPr="006C4A64">
        <w:rPr>
          <w:color w:val="000000"/>
        </w:rPr>
        <w:t>1.</w:t>
      </w:r>
      <w:r w:rsidR="009B62BF">
        <w:rPr>
          <w:color w:val="000000"/>
        </w:rPr>
        <w:t>6</w:t>
      </w:r>
      <w:r w:rsidRPr="006C4A64">
        <w:rPr>
          <w:color w:val="000000"/>
        </w:rPr>
        <w:t xml:space="preserve">. </w:t>
      </w:r>
      <w:r w:rsidR="00FA4450">
        <w:rPr>
          <w:color w:val="000000"/>
        </w:rPr>
        <w:t>И</w:t>
      </w:r>
      <w:r w:rsidRPr="006C4A64">
        <w:t>нформация о медицинских работниках, отвечающих за предоставление соответствующих платных медицинских услуг (их профессиональном образовании и квалификации), графике их работы; о сроках ожидания медицинской помощи, оказание которой осуществляется бесплатно в соответствии с программой и территориальной программой оказания медицинской помощи, размещены на сайте Исполнителя в сети Интернет в разделе «Пациенту»</w:t>
      </w:r>
      <w:r w:rsidR="002A637A">
        <w:t xml:space="preserve"> - </w:t>
      </w:r>
      <w:r w:rsidRPr="006C4A64">
        <w:t>«Платные услуги».</w:t>
      </w:r>
    </w:p>
    <w:p w:rsidR="00D8394C" w:rsidRDefault="006C4A64" w:rsidP="00D8394C">
      <w:pPr>
        <w:shd w:val="clear" w:color="auto" w:fill="FFFFFF"/>
        <w:ind w:right="10" w:firstLine="709"/>
        <w:jc w:val="both"/>
        <w:rPr>
          <w:color w:val="000000"/>
        </w:rPr>
      </w:pPr>
      <w:r w:rsidRPr="006C4A64">
        <w:rPr>
          <w:color w:val="000000"/>
        </w:rPr>
        <w:t>1.</w:t>
      </w:r>
      <w:r w:rsidR="009B62BF">
        <w:rPr>
          <w:color w:val="000000"/>
        </w:rPr>
        <w:t>7</w:t>
      </w:r>
      <w:r w:rsidRPr="006C4A64">
        <w:rPr>
          <w:color w:val="000000"/>
        </w:rPr>
        <w:t>. Срок</w:t>
      </w:r>
      <w:r w:rsidR="00CB21E3">
        <w:rPr>
          <w:color w:val="000000"/>
        </w:rPr>
        <w:t>и</w:t>
      </w:r>
      <w:r w:rsidRPr="006C4A64">
        <w:rPr>
          <w:color w:val="000000"/>
        </w:rPr>
        <w:t xml:space="preserve"> оказания медицинских услуг, указанных в п.1.1. настоящего договора, </w:t>
      </w:r>
      <w:r w:rsidR="00CB21E3">
        <w:rPr>
          <w:color w:val="000000"/>
        </w:rPr>
        <w:t>не превышаю</w:t>
      </w:r>
      <w:r w:rsidR="002E3D8D" w:rsidRPr="002E3D8D">
        <w:rPr>
          <w:color w:val="000000"/>
        </w:rPr>
        <w:t xml:space="preserve">т сроков ожидания медицинской помощи, установленных </w:t>
      </w:r>
      <w:r w:rsidR="003724D7">
        <w:rPr>
          <w:color w:val="000000"/>
        </w:rPr>
        <w:t>п</w:t>
      </w:r>
      <w:r w:rsidR="002E3D8D" w:rsidRPr="002E3D8D">
        <w:rPr>
          <w:rFonts w:eastAsiaTheme="minorEastAsia"/>
        </w:rPr>
        <w:t>рограммами государственных гарантий бесплатного оказания гражданам медицинской помощи</w:t>
      </w:r>
      <w:r w:rsidR="003724D7">
        <w:rPr>
          <w:rFonts w:eastAsiaTheme="minorEastAsia"/>
        </w:rPr>
        <w:t xml:space="preserve">, </w:t>
      </w:r>
      <w:r w:rsidR="003724D7" w:rsidRPr="002E3D8D">
        <w:rPr>
          <w:color w:val="000000"/>
        </w:rPr>
        <w:t>действующими</w:t>
      </w:r>
      <w:r w:rsidR="003724D7">
        <w:rPr>
          <w:color w:val="000000"/>
        </w:rPr>
        <w:t xml:space="preserve"> </w:t>
      </w:r>
      <w:r w:rsidR="003724D7" w:rsidRPr="003724D7">
        <w:rPr>
          <w:color w:val="000000"/>
        </w:rPr>
        <w:t>на территории Томско</w:t>
      </w:r>
      <w:r w:rsidR="003724D7">
        <w:rPr>
          <w:color w:val="000000"/>
        </w:rPr>
        <w:t xml:space="preserve">й </w:t>
      </w:r>
      <w:r w:rsidR="003724D7" w:rsidRPr="003724D7">
        <w:rPr>
          <w:color w:val="000000"/>
        </w:rPr>
        <w:t xml:space="preserve">области </w:t>
      </w:r>
      <w:r w:rsidR="003724D7">
        <w:rPr>
          <w:color w:val="000000"/>
        </w:rPr>
        <w:t>в период оказания услуг по настоящему Договору.</w:t>
      </w:r>
    </w:p>
    <w:p w:rsidR="00A90AC5" w:rsidRPr="00AF0C52" w:rsidRDefault="00A90AC5" w:rsidP="00D8394C">
      <w:pPr>
        <w:shd w:val="clear" w:color="auto" w:fill="FFFFFF"/>
        <w:ind w:right="10" w:firstLine="709"/>
        <w:jc w:val="both"/>
        <w:rPr>
          <w:color w:val="000000"/>
        </w:rPr>
      </w:pPr>
      <w:r w:rsidRPr="00886868">
        <w:rPr>
          <w:color w:val="000000"/>
        </w:rPr>
        <w:t>1.</w:t>
      </w:r>
      <w:r w:rsidR="009B62BF">
        <w:rPr>
          <w:color w:val="000000"/>
        </w:rPr>
        <w:t>8</w:t>
      </w:r>
      <w:r w:rsidRPr="00886868">
        <w:rPr>
          <w:color w:val="000000"/>
        </w:rPr>
        <w:t xml:space="preserve">.  </w:t>
      </w:r>
      <w:r>
        <w:rPr>
          <w:color w:val="000000"/>
        </w:rPr>
        <w:t>Заказчик д</w:t>
      </w:r>
      <w:r w:rsidRPr="00886868">
        <w:rPr>
          <w:color w:val="000000"/>
        </w:rPr>
        <w:t>ает согласие на передачу и обработку своих персональных данных.</w:t>
      </w:r>
    </w:p>
    <w:p w:rsidR="00A90AC5" w:rsidRPr="00E86346" w:rsidRDefault="00A90AC5" w:rsidP="00A90AC5">
      <w:pPr>
        <w:shd w:val="clear" w:color="auto" w:fill="FFFFFF"/>
        <w:spacing w:before="312"/>
        <w:jc w:val="center"/>
        <w:rPr>
          <w:b/>
        </w:rPr>
      </w:pPr>
      <w:r w:rsidRPr="00E86346">
        <w:rPr>
          <w:b/>
        </w:rPr>
        <w:t>2.     ПРАВА И ОБЯЗАННОСТИ СТОРОН</w:t>
      </w:r>
    </w:p>
    <w:p w:rsidR="00A90AC5" w:rsidRDefault="00A90AC5" w:rsidP="00A90AC5">
      <w:pPr>
        <w:shd w:val="clear" w:color="auto" w:fill="FFFFFF"/>
        <w:ind w:firstLine="720"/>
        <w:jc w:val="both"/>
      </w:pPr>
      <w:r w:rsidRPr="00584009">
        <w:t>2.1. Заказчик обязан:</w:t>
      </w:r>
    </w:p>
    <w:p w:rsidR="00A74CBC" w:rsidRDefault="00CB21E3" w:rsidP="00CB21E3">
      <w:pPr>
        <w:shd w:val="clear" w:color="auto" w:fill="FFFFFF"/>
        <w:ind w:firstLine="720"/>
        <w:jc w:val="both"/>
      </w:pPr>
      <w:r>
        <w:t xml:space="preserve">2.1.1. </w:t>
      </w:r>
      <w:r w:rsidR="00A74CBC">
        <w:t xml:space="preserve">при направлении на консультацию, проведение функциональных и лабораторных исследований, </w:t>
      </w:r>
      <w:r w:rsidR="00DF063A">
        <w:t xml:space="preserve">выдавать </w:t>
      </w:r>
      <w:r w:rsidR="00A74CBC">
        <w:t xml:space="preserve">пациенту официальный бланк направления с перечнем запрашиваемых у </w:t>
      </w:r>
      <w:r w:rsidR="00DF063A">
        <w:t>Исполнителя медицинских услуг, с указанием на бланке номера и даты договора;</w:t>
      </w:r>
    </w:p>
    <w:p w:rsidR="001969F4" w:rsidRDefault="001969F4" w:rsidP="001969F4">
      <w:pPr>
        <w:shd w:val="clear" w:color="auto" w:fill="FFFFFF"/>
        <w:ind w:right="10" w:firstLine="720"/>
        <w:jc w:val="both"/>
      </w:pPr>
      <w:r>
        <w:t>2.1.</w:t>
      </w:r>
      <w:r w:rsidR="00042363">
        <w:t>2</w:t>
      </w:r>
      <w:r>
        <w:t xml:space="preserve">. передавать материал Исполнителю для проведения лабораторных исследований вместе с направлением, оформленным в письменной форме, с указанием вида необходимых исследований, даты и номера Договора; </w:t>
      </w:r>
    </w:p>
    <w:p w:rsidR="001969F4" w:rsidRDefault="001969F4" w:rsidP="001969F4">
      <w:pPr>
        <w:shd w:val="clear" w:color="auto" w:fill="FFFFFF"/>
        <w:ind w:right="10" w:firstLine="720"/>
        <w:jc w:val="both"/>
      </w:pPr>
      <w:r>
        <w:lastRenderedPageBreak/>
        <w:t>2.1.</w:t>
      </w:r>
      <w:r w:rsidR="00042363">
        <w:t>3</w:t>
      </w:r>
      <w:r>
        <w:t xml:space="preserve">. при осуществлении забора материала для проведения лабораторных исследований (крови, мочи, кала, иных биологических жидкостей) соблюдать установленные соответствующими нормативными актами правила; </w:t>
      </w:r>
    </w:p>
    <w:p w:rsidR="001969F4" w:rsidRDefault="001969F4" w:rsidP="001969F4">
      <w:pPr>
        <w:shd w:val="clear" w:color="auto" w:fill="FFFFFF"/>
        <w:ind w:right="10" w:firstLine="720"/>
        <w:jc w:val="both"/>
      </w:pPr>
      <w:r>
        <w:t>2.1.</w:t>
      </w:r>
      <w:r w:rsidR="00042363">
        <w:t>4</w:t>
      </w:r>
      <w:r>
        <w:t>. доставлять исследуемый материал Исполнителю с соблюдением установленных законодательством правил доставки ежедневно в течение рабочего дня, установленного распорядком Исполнителя; при доставке исследуемого материала представитель Исполнителя оговаривает необходимый срок исполнения;</w:t>
      </w:r>
    </w:p>
    <w:p w:rsidR="001969F4" w:rsidRPr="00584009" w:rsidRDefault="001969F4" w:rsidP="001969F4">
      <w:pPr>
        <w:shd w:val="clear" w:color="auto" w:fill="FFFFFF"/>
        <w:ind w:right="10" w:firstLine="720"/>
        <w:jc w:val="both"/>
      </w:pPr>
      <w:r w:rsidRPr="00584009">
        <w:t>2.1.</w:t>
      </w:r>
      <w:r w:rsidR="00042363">
        <w:t>5</w:t>
      </w:r>
      <w:r w:rsidRPr="00584009">
        <w:t xml:space="preserve">. вести учет </w:t>
      </w:r>
      <w:r>
        <w:t>случаев направления Исполнителю пациентов, материалов для исследования</w:t>
      </w:r>
      <w:r w:rsidRPr="00584009">
        <w:t>;</w:t>
      </w:r>
    </w:p>
    <w:p w:rsidR="001969F4" w:rsidRPr="00584009" w:rsidRDefault="001969F4" w:rsidP="001969F4">
      <w:pPr>
        <w:shd w:val="clear" w:color="auto" w:fill="FFFFFF"/>
        <w:spacing w:before="5"/>
        <w:ind w:right="10" w:firstLine="720"/>
        <w:jc w:val="both"/>
      </w:pPr>
      <w:r w:rsidRPr="00584009">
        <w:t>2.1.</w:t>
      </w:r>
      <w:r w:rsidR="00042363">
        <w:t>6</w:t>
      </w:r>
      <w:r w:rsidRPr="00584009">
        <w:t xml:space="preserve">. своевременно производить оплату оказанных Исполнителем услуг, в </w:t>
      </w:r>
      <w:proofErr w:type="gramStart"/>
      <w:r w:rsidRPr="00584009">
        <w:t>порядке</w:t>
      </w:r>
      <w:proofErr w:type="gramEnd"/>
      <w:r w:rsidRPr="00584009">
        <w:t xml:space="preserve"> и сроки, установленные разделом 3 настоящего договора.</w:t>
      </w:r>
    </w:p>
    <w:p w:rsidR="00A90AC5" w:rsidRPr="00584009" w:rsidRDefault="00A90AC5" w:rsidP="00A90AC5">
      <w:pPr>
        <w:shd w:val="clear" w:color="auto" w:fill="FFFFFF"/>
        <w:ind w:right="5" w:firstLine="720"/>
        <w:jc w:val="both"/>
      </w:pPr>
      <w:r w:rsidRPr="00584009">
        <w:t xml:space="preserve">2.2. Исполнитель обязан: </w:t>
      </w:r>
    </w:p>
    <w:p w:rsidR="00734C04" w:rsidRDefault="00A90AC5" w:rsidP="00734C04">
      <w:pPr>
        <w:autoSpaceDE w:val="0"/>
        <w:autoSpaceDN w:val="0"/>
        <w:adjustRightInd w:val="0"/>
        <w:ind w:firstLine="709"/>
        <w:jc w:val="both"/>
      </w:pPr>
      <w:r w:rsidRPr="00584009">
        <w:t xml:space="preserve">2.2.1. </w:t>
      </w:r>
      <w:r w:rsidR="00734C04">
        <w:t>о</w:t>
      </w:r>
      <w:r w:rsidR="009B62BF" w:rsidRPr="009B62BF">
        <w:rPr>
          <w:color w:val="000000"/>
        </w:rPr>
        <w:t xml:space="preserve">казать услуги, указанные в п. 1.2. настоящего </w:t>
      </w:r>
      <w:r w:rsidR="00734C04">
        <w:rPr>
          <w:color w:val="000000"/>
        </w:rPr>
        <w:t>Д</w:t>
      </w:r>
      <w:r w:rsidR="009B62BF" w:rsidRPr="009B62BF">
        <w:rPr>
          <w:color w:val="000000"/>
        </w:rPr>
        <w:t>оговора</w:t>
      </w:r>
      <w:r w:rsidR="00734C04">
        <w:rPr>
          <w:color w:val="000000"/>
        </w:rPr>
        <w:t>,</w:t>
      </w:r>
      <w:r w:rsidR="00734C04" w:rsidRPr="00734C04">
        <w:t xml:space="preserve"> </w:t>
      </w:r>
      <w:r w:rsidR="00734C04">
        <w:t>в согласованные сроки,</w:t>
      </w:r>
      <w:r w:rsidR="009B62BF" w:rsidRPr="009B62BF">
        <w:rPr>
          <w:color w:val="000000"/>
        </w:rPr>
        <w:t xml:space="preserve"> в </w:t>
      </w:r>
      <w:proofErr w:type="gramStart"/>
      <w:r w:rsidR="009B62BF" w:rsidRPr="00734C04">
        <w:rPr>
          <w:color w:val="000000"/>
        </w:rPr>
        <w:t>соответствии</w:t>
      </w:r>
      <w:proofErr w:type="gramEnd"/>
      <w:r w:rsidR="009B62BF" w:rsidRPr="00734C04">
        <w:rPr>
          <w:color w:val="000000"/>
        </w:rPr>
        <w:t xml:space="preserve"> с требованиями, предъявляемыми к методам диагностики, профилактики и лечения, разрешенным на территории Российской Федерации</w:t>
      </w:r>
      <w:r w:rsidR="00734C04" w:rsidRPr="00734C04">
        <w:rPr>
          <w:color w:val="000000"/>
        </w:rPr>
        <w:t xml:space="preserve">, </w:t>
      </w:r>
      <w:r w:rsidRPr="00734C04">
        <w:t>строго выполняя стандарты качества лабораторных исследований</w:t>
      </w:r>
      <w:r w:rsidR="00734C04" w:rsidRPr="00734C04">
        <w:t>;</w:t>
      </w:r>
    </w:p>
    <w:p w:rsidR="007E0904" w:rsidRDefault="007E0904" w:rsidP="007E0904">
      <w:pPr>
        <w:shd w:val="clear" w:color="auto" w:fill="FFFFFF"/>
        <w:ind w:right="10" w:firstLine="720"/>
        <w:jc w:val="both"/>
      </w:pPr>
      <w:r>
        <w:t xml:space="preserve">2.2.2. при осуществлении забора материала для проведения лабораторных исследований (крови, мочи, кала, иных биологических жидкостей) соблюдать установленные соответствующими нормативными актами правила; </w:t>
      </w:r>
    </w:p>
    <w:p w:rsidR="0011240B" w:rsidRDefault="00734C04" w:rsidP="0011240B">
      <w:pPr>
        <w:shd w:val="clear" w:color="auto" w:fill="FFFFFF"/>
        <w:ind w:right="6" w:firstLine="720"/>
        <w:jc w:val="both"/>
      </w:pPr>
      <w:r w:rsidRPr="00584009">
        <w:t>2.2.</w:t>
      </w:r>
      <w:r w:rsidR="007E0904">
        <w:t>3</w:t>
      </w:r>
      <w:r>
        <w:t>.</w:t>
      </w:r>
      <w:r w:rsidRPr="00584009">
        <w:t xml:space="preserve"> вести реестр оказанных услуг и осуществлять учет</w:t>
      </w:r>
      <w:r w:rsidR="001969F4">
        <w:t xml:space="preserve"> пациентов</w:t>
      </w:r>
      <w:r>
        <w:t xml:space="preserve">, </w:t>
      </w:r>
      <w:r w:rsidR="005E1A69">
        <w:t xml:space="preserve">направлений на медицинские манипуляции и исследования, </w:t>
      </w:r>
      <w:r>
        <w:t>выданны</w:t>
      </w:r>
      <w:r w:rsidR="005E1A69">
        <w:t>х</w:t>
      </w:r>
      <w:r>
        <w:t xml:space="preserve"> Заказчиком</w:t>
      </w:r>
      <w:r w:rsidRPr="00584009">
        <w:t xml:space="preserve"> </w:t>
      </w:r>
      <w:r w:rsidR="0037534D">
        <w:t>в целях получения услуг по настоящему Договору;</w:t>
      </w:r>
      <w:r w:rsidR="0011240B" w:rsidRPr="0011240B">
        <w:t xml:space="preserve"> </w:t>
      </w:r>
    </w:p>
    <w:p w:rsidR="0011240B" w:rsidRDefault="009B62BF" w:rsidP="007E0904">
      <w:pPr>
        <w:shd w:val="clear" w:color="auto" w:fill="FFFFFF"/>
        <w:ind w:right="6" w:firstLine="720"/>
        <w:jc w:val="both"/>
      </w:pPr>
      <w:r w:rsidRPr="00734C04">
        <w:rPr>
          <w:color w:val="000000"/>
        </w:rPr>
        <w:t>2.</w:t>
      </w:r>
      <w:r w:rsidR="00734C04">
        <w:rPr>
          <w:color w:val="000000"/>
        </w:rPr>
        <w:t>2.</w:t>
      </w:r>
      <w:r w:rsidR="007E0904">
        <w:rPr>
          <w:color w:val="000000"/>
        </w:rPr>
        <w:t>4</w:t>
      </w:r>
      <w:r w:rsidRPr="00734C04">
        <w:rPr>
          <w:color w:val="000000"/>
        </w:rPr>
        <w:t xml:space="preserve">. </w:t>
      </w:r>
      <w:r w:rsidR="0011240B">
        <w:rPr>
          <w:color w:val="000000"/>
        </w:rPr>
        <w:t>п</w:t>
      </w:r>
      <w:r w:rsidRPr="00734C04">
        <w:rPr>
          <w:color w:val="000000"/>
        </w:rPr>
        <w:t xml:space="preserve">о окончанию </w:t>
      </w:r>
      <w:r w:rsidR="00734C04">
        <w:rPr>
          <w:color w:val="000000"/>
        </w:rPr>
        <w:t xml:space="preserve">проведения </w:t>
      </w:r>
      <w:r w:rsidR="007E0904">
        <w:rPr>
          <w:color w:val="000000"/>
        </w:rPr>
        <w:t xml:space="preserve">консультации, </w:t>
      </w:r>
      <w:r w:rsidR="007E0904">
        <w:t>функциональных и лабораторных исследований п</w:t>
      </w:r>
      <w:r w:rsidR="006201AD" w:rsidRPr="00734C04">
        <w:t>ередать</w:t>
      </w:r>
      <w:r w:rsidR="006201AD">
        <w:t xml:space="preserve"> Заказчику результаты услуг </w:t>
      </w:r>
      <w:r w:rsidR="006201AD" w:rsidRPr="00734C04">
        <w:t>(исследований)</w:t>
      </w:r>
      <w:r w:rsidR="007E0904">
        <w:t xml:space="preserve">; </w:t>
      </w:r>
      <w:r w:rsidRPr="00734C04">
        <w:rPr>
          <w:color w:val="000000"/>
        </w:rPr>
        <w:t>однократно без взимания дополнительной платы по требованию Заказчика передать медицинские документы о результатах оказания услуг</w:t>
      </w:r>
      <w:r w:rsidR="00734C04">
        <w:rPr>
          <w:color w:val="000000"/>
        </w:rPr>
        <w:t>;</w:t>
      </w:r>
      <w:r w:rsidR="0011240B" w:rsidRPr="0011240B">
        <w:t xml:space="preserve"> </w:t>
      </w:r>
    </w:p>
    <w:p w:rsidR="007E0904" w:rsidRDefault="009B62BF" w:rsidP="00734C04">
      <w:pPr>
        <w:autoSpaceDE w:val="0"/>
        <w:autoSpaceDN w:val="0"/>
        <w:adjustRightInd w:val="0"/>
        <w:ind w:firstLine="709"/>
        <w:jc w:val="both"/>
        <w:rPr>
          <w:color w:val="000000"/>
        </w:rPr>
      </w:pPr>
      <w:r w:rsidRPr="00734C04">
        <w:rPr>
          <w:color w:val="000000"/>
        </w:rPr>
        <w:t>2.</w:t>
      </w:r>
      <w:r w:rsidR="00734C04">
        <w:rPr>
          <w:color w:val="000000"/>
        </w:rPr>
        <w:t>2.</w:t>
      </w:r>
      <w:r w:rsidR="00042363">
        <w:rPr>
          <w:color w:val="000000"/>
        </w:rPr>
        <w:t>5</w:t>
      </w:r>
      <w:r w:rsidR="00734C04">
        <w:rPr>
          <w:color w:val="000000"/>
        </w:rPr>
        <w:t xml:space="preserve">. </w:t>
      </w:r>
      <w:r w:rsidR="007E0904">
        <w:rPr>
          <w:color w:val="000000"/>
        </w:rPr>
        <w:t>с</w:t>
      </w:r>
      <w:r w:rsidR="00734C04">
        <w:rPr>
          <w:color w:val="000000"/>
        </w:rPr>
        <w:t>охраня</w:t>
      </w:r>
      <w:r w:rsidRPr="00734C04">
        <w:rPr>
          <w:color w:val="000000"/>
        </w:rPr>
        <w:t>ть конфиденциальность информации о врачебной тайне</w:t>
      </w:r>
      <w:r w:rsidR="007E0904">
        <w:rPr>
          <w:color w:val="000000"/>
        </w:rPr>
        <w:t xml:space="preserve"> пациентов;</w:t>
      </w:r>
    </w:p>
    <w:p w:rsidR="009B62BF" w:rsidRPr="00734C04" w:rsidRDefault="00734C04" w:rsidP="00734C04">
      <w:pPr>
        <w:autoSpaceDE w:val="0"/>
        <w:autoSpaceDN w:val="0"/>
        <w:adjustRightInd w:val="0"/>
        <w:ind w:firstLine="709"/>
        <w:jc w:val="both"/>
        <w:rPr>
          <w:color w:val="000000"/>
        </w:rPr>
      </w:pPr>
      <w:r>
        <w:rPr>
          <w:color w:val="000000"/>
        </w:rPr>
        <w:t>2.2.</w:t>
      </w:r>
      <w:r w:rsidR="00042363">
        <w:rPr>
          <w:color w:val="000000"/>
        </w:rPr>
        <w:t>6</w:t>
      </w:r>
      <w:r w:rsidR="009B62BF" w:rsidRPr="00734C04">
        <w:rPr>
          <w:color w:val="000000"/>
        </w:rPr>
        <w:t xml:space="preserve">. </w:t>
      </w:r>
      <w:r w:rsidR="007E0904">
        <w:rPr>
          <w:color w:val="000000"/>
        </w:rPr>
        <w:t>р</w:t>
      </w:r>
      <w:r w:rsidR="009B62BF" w:rsidRPr="00734C04">
        <w:t xml:space="preserve">ассмотреть заявленные </w:t>
      </w:r>
      <w:r w:rsidR="007E0904">
        <w:t xml:space="preserve">Заказчиком </w:t>
      </w:r>
      <w:r w:rsidR="009B62BF" w:rsidRPr="00734C04">
        <w:t>требования о недостатках оказанн</w:t>
      </w:r>
      <w:r>
        <w:t>ых</w:t>
      </w:r>
      <w:r w:rsidR="009B62BF" w:rsidRPr="00734C04">
        <w:t xml:space="preserve"> </w:t>
      </w:r>
      <w:r>
        <w:t>по Договору</w:t>
      </w:r>
      <w:r w:rsidRPr="00734C04">
        <w:t xml:space="preserve"> </w:t>
      </w:r>
      <w:r w:rsidR="009B62BF" w:rsidRPr="00734C04">
        <w:t xml:space="preserve">услуг и направить </w:t>
      </w:r>
      <w:r w:rsidR="007E0904">
        <w:t xml:space="preserve">Заказчику информацию </w:t>
      </w:r>
      <w:r w:rsidR="009B62BF" w:rsidRPr="00734C04">
        <w:rPr>
          <w:color w:val="000000"/>
        </w:rPr>
        <w:t>о результатах их рассмотрения в сроки, установленные законодательством</w:t>
      </w:r>
      <w:r w:rsidR="006201AD">
        <w:rPr>
          <w:color w:val="000000"/>
        </w:rPr>
        <w:t>;</w:t>
      </w:r>
    </w:p>
    <w:p w:rsidR="00A90AC5" w:rsidRPr="00584009" w:rsidRDefault="00A90AC5" w:rsidP="00A90AC5">
      <w:pPr>
        <w:shd w:val="clear" w:color="auto" w:fill="FFFFFF"/>
        <w:ind w:right="6" w:firstLine="720"/>
        <w:jc w:val="both"/>
      </w:pPr>
      <w:r>
        <w:t>2.2.</w:t>
      </w:r>
      <w:r w:rsidR="00042363">
        <w:t>7</w:t>
      </w:r>
      <w:r w:rsidRPr="00584009">
        <w:t xml:space="preserve">. своевременно извещать Заказчика об обстоятельствах, которые могут привести к отказу от оказания услуг по настоящему договору </w:t>
      </w:r>
      <w:r w:rsidR="006201AD">
        <w:t>или к невозможности их оказания;</w:t>
      </w:r>
      <w:r w:rsidRPr="00584009">
        <w:t xml:space="preserve"> </w:t>
      </w:r>
    </w:p>
    <w:p w:rsidR="00A90AC5" w:rsidRDefault="00A90AC5" w:rsidP="00A90AC5">
      <w:pPr>
        <w:shd w:val="clear" w:color="auto" w:fill="FFFFFF"/>
        <w:ind w:right="6" w:firstLine="720"/>
        <w:jc w:val="both"/>
      </w:pPr>
      <w:r>
        <w:t>2.2.</w:t>
      </w:r>
      <w:r w:rsidR="00042363">
        <w:t>8</w:t>
      </w:r>
      <w:r w:rsidRPr="00584009">
        <w:t>. осуществлять контроль качества оказываемых услуг</w:t>
      </w:r>
      <w:r w:rsidR="006201AD">
        <w:t>.</w:t>
      </w:r>
    </w:p>
    <w:p w:rsidR="00A90AC5" w:rsidRDefault="007E0904" w:rsidP="00A90AC5">
      <w:pPr>
        <w:shd w:val="clear" w:color="auto" w:fill="FFFFFF"/>
        <w:spacing w:before="254"/>
        <w:jc w:val="center"/>
        <w:rPr>
          <w:b/>
        </w:rPr>
      </w:pPr>
      <w:r>
        <w:rPr>
          <w:b/>
        </w:rPr>
        <w:t>3</w:t>
      </w:r>
      <w:r w:rsidR="00A90AC5" w:rsidRPr="00E86346">
        <w:rPr>
          <w:b/>
        </w:rPr>
        <w:t>.   СТОИМОСТЬ УСЛУГ И ПОРЯДОК РАСЧЕТОВ</w:t>
      </w:r>
    </w:p>
    <w:p w:rsidR="00A90AC5" w:rsidRPr="00042363" w:rsidRDefault="00ED4E50" w:rsidP="00A90AC5">
      <w:pPr>
        <w:ind w:firstLine="720"/>
        <w:jc w:val="both"/>
        <w:rPr>
          <w:b/>
          <w:i/>
        </w:rPr>
      </w:pPr>
      <w:r>
        <w:t>3</w:t>
      </w:r>
      <w:r w:rsidR="00A90AC5" w:rsidRPr="00584009">
        <w:t xml:space="preserve">.1. Общая стоимость услуг по настоящему </w:t>
      </w:r>
      <w:r w:rsidR="0094165C">
        <w:t>Д</w:t>
      </w:r>
      <w:r w:rsidR="00A90AC5" w:rsidRPr="00584009">
        <w:t xml:space="preserve">оговору рассчитывается, исходя из стоимости каждой услуги, оказанной Исполнителем Заказчику, согласно </w:t>
      </w:r>
      <w:r w:rsidR="002B4623">
        <w:t>П</w:t>
      </w:r>
      <w:r w:rsidR="00A90AC5" w:rsidRPr="00584009">
        <w:t xml:space="preserve">еречню услуг, указанному в п. 1.2. </w:t>
      </w:r>
      <w:r w:rsidR="002B4623">
        <w:t>Д</w:t>
      </w:r>
      <w:r w:rsidR="00A90AC5" w:rsidRPr="00584009">
        <w:t>оговора</w:t>
      </w:r>
      <w:proofErr w:type="gramStart"/>
      <w:r w:rsidR="00042363">
        <w:t>.</w:t>
      </w:r>
      <w:proofErr w:type="gramEnd"/>
      <w:r>
        <w:t xml:space="preserve"> </w:t>
      </w:r>
      <w:r w:rsidR="00042363">
        <w:t>/</w:t>
      </w:r>
      <w:proofErr w:type="gramStart"/>
      <w:r w:rsidRPr="00042363">
        <w:rPr>
          <w:i/>
        </w:rPr>
        <w:t>и</w:t>
      </w:r>
      <w:proofErr w:type="gramEnd"/>
      <w:r w:rsidRPr="00042363">
        <w:rPr>
          <w:i/>
        </w:rPr>
        <w:t xml:space="preserve"> составляет___________________________________________________________рублей.</w:t>
      </w:r>
      <w:r w:rsidR="00042363">
        <w:rPr>
          <w:i/>
        </w:rPr>
        <w:t>/</w:t>
      </w:r>
    </w:p>
    <w:p w:rsidR="002B4623" w:rsidRDefault="00ED4E50" w:rsidP="002B4623">
      <w:pPr>
        <w:ind w:firstLine="720"/>
        <w:jc w:val="both"/>
      </w:pPr>
      <w:r>
        <w:t>3</w:t>
      </w:r>
      <w:r w:rsidR="00A90AC5" w:rsidRPr="00584009">
        <w:t xml:space="preserve">.2. </w:t>
      </w:r>
      <w:proofErr w:type="gramStart"/>
      <w:r w:rsidR="00A90AC5" w:rsidRPr="00584009">
        <w:t xml:space="preserve">В срок до 10 числа месяца, следующего за отчетным, Исполнитель выставляет Заказчику </w:t>
      </w:r>
      <w:r w:rsidR="00A90AC5">
        <w:t xml:space="preserve">счет, счет-фактуру, акт оказанных услуг </w:t>
      </w:r>
      <w:r w:rsidR="00242C75">
        <w:t xml:space="preserve">с указанием </w:t>
      </w:r>
      <w:r w:rsidR="00A90AC5" w:rsidRPr="00E86346">
        <w:t>их стоимости</w:t>
      </w:r>
      <w:r>
        <w:t>.</w:t>
      </w:r>
      <w:r w:rsidR="002B4623">
        <w:t xml:space="preserve"> </w:t>
      </w:r>
      <w:proofErr w:type="gramEnd"/>
    </w:p>
    <w:p w:rsidR="00A90AC5" w:rsidRDefault="00ED4E50" w:rsidP="00A90AC5">
      <w:pPr>
        <w:ind w:firstLine="720"/>
        <w:jc w:val="both"/>
      </w:pPr>
      <w:r>
        <w:t>3</w:t>
      </w:r>
      <w:r w:rsidR="00A90AC5">
        <w:t>.3.</w:t>
      </w:r>
      <w:r w:rsidR="00F03F5F">
        <w:t xml:space="preserve"> </w:t>
      </w:r>
      <w:r w:rsidR="00A90AC5" w:rsidRPr="00584009">
        <w:t xml:space="preserve">Оплата </w:t>
      </w:r>
      <w:r w:rsidR="00A90AC5">
        <w:t>услуг</w:t>
      </w:r>
      <w:r w:rsidR="00A90AC5" w:rsidRPr="00584009">
        <w:t xml:space="preserve"> </w:t>
      </w:r>
      <w:r w:rsidR="00A90AC5">
        <w:t xml:space="preserve">Заказчиком </w:t>
      </w:r>
      <w:r w:rsidR="00A90AC5" w:rsidRPr="00584009">
        <w:t>производится</w:t>
      </w:r>
      <w:r w:rsidR="00A90AC5">
        <w:t xml:space="preserve"> не позднее последнего рабочего дня текущего месяца  (месяца в </w:t>
      </w:r>
      <w:proofErr w:type="gramStart"/>
      <w:r w:rsidR="00A90AC5">
        <w:t>котором</w:t>
      </w:r>
      <w:proofErr w:type="gramEnd"/>
      <w:r w:rsidR="00A90AC5">
        <w:t xml:space="preserve"> были выставлены счет,</w:t>
      </w:r>
      <w:r w:rsidR="00A90AC5" w:rsidRPr="004C2B32">
        <w:t xml:space="preserve"> </w:t>
      </w:r>
      <w:r w:rsidR="00A90AC5">
        <w:t>счет-фактур</w:t>
      </w:r>
      <w:r>
        <w:t>а</w:t>
      </w:r>
      <w:r w:rsidR="00A90AC5">
        <w:t xml:space="preserve">, акт оказанных услуг, </w:t>
      </w:r>
      <w:r w:rsidR="00A90AC5" w:rsidRPr="00584009">
        <w:t>реестр</w:t>
      </w:r>
      <w:r w:rsidR="00A90AC5">
        <w:t xml:space="preserve">) </w:t>
      </w:r>
      <w:r w:rsidR="00A90AC5" w:rsidRPr="00584009">
        <w:t>путем перечисления Заказчиком ден</w:t>
      </w:r>
      <w:r w:rsidR="00A90AC5">
        <w:t>ежных средств на расчетный счет Исполнителя.</w:t>
      </w:r>
    </w:p>
    <w:p w:rsidR="00F03F5F" w:rsidRDefault="00967DCE" w:rsidP="00F03F5F">
      <w:pPr>
        <w:ind w:firstLine="720"/>
        <w:jc w:val="both"/>
        <w:rPr>
          <w:bCs/>
          <w:color w:val="000000"/>
        </w:rPr>
      </w:pPr>
      <w:r>
        <w:t>3</w:t>
      </w:r>
      <w:r w:rsidR="004264AB" w:rsidRPr="00F03F5F">
        <w:t xml:space="preserve">.4. </w:t>
      </w:r>
      <w:proofErr w:type="gramStart"/>
      <w:r w:rsidR="00F03F5F" w:rsidRPr="00926E70">
        <w:rPr>
          <w:bCs/>
          <w:color w:val="000000"/>
        </w:rPr>
        <w:t>В случае если в течение срока</w:t>
      </w:r>
      <w:r w:rsidR="00F03F5F">
        <w:rPr>
          <w:bCs/>
          <w:color w:val="000000"/>
        </w:rPr>
        <w:t xml:space="preserve">, установленного пунктом </w:t>
      </w:r>
      <w:r w:rsidR="00ED4E50">
        <w:rPr>
          <w:bCs/>
          <w:color w:val="000000"/>
        </w:rPr>
        <w:t>3</w:t>
      </w:r>
      <w:r w:rsidR="00F03F5F">
        <w:rPr>
          <w:bCs/>
          <w:color w:val="000000"/>
        </w:rPr>
        <w:t xml:space="preserve">.3 настоящего </w:t>
      </w:r>
      <w:r w:rsidR="00D70B61">
        <w:rPr>
          <w:bCs/>
          <w:color w:val="000000"/>
        </w:rPr>
        <w:t>Д</w:t>
      </w:r>
      <w:r w:rsidR="00F03F5F">
        <w:rPr>
          <w:bCs/>
          <w:color w:val="000000"/>
        </w:rPr>
        <w:t>оговора</w:t>
      </w:r>
      <w:r w:rsidR="00F03F5F" w:rsidRPr="00926E70">
        <w:rPr>
          <w:bCs/>
          <w:color w:val="000000"/>
        </w:rPr>
        <w:t xml:space="preserve"> </w:t>
      </w:r>
      <w:r w:rsidR="00F03F5F">
        <w:rPr>
          <w:color w:val="000000"/>
          <w:spacing w:val="6"/>
        </w:rPr>
        <w:t>Заказчик</w:t>
      </w:r>
      <w:r w:rsidR="00F03F5F" w:rsidRPr="00926E70">
        <w:rPr>
          <w:bCs/>
          <w:color w:val="000000"/>
        </w:rPr>
        <w:t xml:space="preserve"> не предоставил</w:t>
      </w:r>
      <w:r w:rsidR="00F03F5F">
        <w:rPr>
          <w:bCs/>
          <w:color w:val="000000"/>
        </w:rPr>
        <w:t xml:space="preserve"> </w:t>
      </w:r>
      <w:r w:rsidR="00F03F5F">
        <w:rPr>
          <w:color w:val="000000"/>
          <w:spacing w:val="6"/>
        </w:rPr>
        <w:t>Исполнителю</w:t>
      </w:r>
      <w:r w:rsidR="00F03F5F" w:rsidRPr="00926E70">
        <w:rPr>
          <w:bCs/>
          <w:color w:val="000000"/>
        </w:rPr>
        <w:t xml:space="preserve"> подписанный экземпляр акта сдачи-приемки оказанных услуг или мотивированный отказ от приемки оказанных услуг в письменном виде, услуги считаются принятыми в полном объеме.</w:t>
      </w:r>
      <w:proofErr w:type="gramEnd"/>
    </w:p>
    <w:p w:rsidR="00967DCE" w:rsidRDefault="00967DCE" w:rsidP="00967DCE">
      <w:pPr>
        <w:ind w:firstLine="709"/>
        <w:jc w:val="both"/>
      </w:pPr>
      <w:r>
        <w:t>3.5.</w:t>
      </w:r>
      <w:r w:rsidRPr="00F31BB2">
        <w:t xml:space="preserve"> </w:t>
      </w:r>
      <w:r>
        <w:t xml:space="preserve">В случае изменения цен на услуги </w:t>
      </w:r>
      <w:r w:rsidRPr="00F31BB2">
        <w:t xml:space="preserve">Исполнитель обязан </w:t>
      </w:r>
      <w:r>
        <w:t xml:space="preserve">письменно </w:t>
      </w:r>
      <w:r w:rsidRPr="00F31BB2">
        <w:t>уведом</w:t>
      </w:r>
      <w:r>
        <w:t>ить</w:t>
      </w:r>
      <w:r w:rsidRPr="00F31BB2">
        <w:t xml:space="preserve"> Заказчика </w:t>
      </w:r>
      <w:r>
        <w:t xml:space="preserve">об этом не </w:t>
      </w:r>
      <w:proofErr w:type="gramStart"/>
      <w:r>
        <w:t>позднее</w:t>
      </w:r>
      <w:proofErr w:type="gramEnd"/>
      <w:r>
        <w:t xml:space="preserve"> чем за 10 дней до введения их</w:t>
      </w:r>
      <w:r w:rsidRPr="00F31BB2">
        <w:t xml:space="preserve"> в действие.</w:t>
      </w:r>
      <w:r>
        <w:t xml:space="preserve"> В </w:t>
      </w:r>
      <w:proofErr w:type="gramStart"/>
      <w:r>
        <w:t>таком</w:t>
      </w:r>
      <w:proofErr w:type="gramEnd"/>
      <w:r>
        <w:t xml:space="preserve"> случае сторонами подписывается дополнительное соглашение к настоящему договору с приложением нового перечня оказываемых услуг в соответствии с п. 1.2. Договора.</w:t>
      </w:r>
    </w:p>
    <w:p w:rsidR="00967DCE" w:rsidRDefault="00967DCE" w:rsidP="00967DCE">
      <w:pPr>
        <w:ind w:firstLine="709"/>
        <w:jc w:val="both"/>
      </w:pPr>
      <w:r>
        <w:t xml:space="preserve"> 3.6. В </w:t>
      </w:r>
      <w:proofErr w:type="gramStart"/>
      <w:r>
        <w:t>случае</w:t>
      </w:r>
      <w:proofErr w:type="gramEnd"/>
      <w:r>
        <w:t xml:space="preserve"> не подписания Заказчиком дополнительного соглашения об изменении цены на услуги в течение 10 дней с момента его получения, Исполнитель оставляет за собой право приостановить оказание услуг до его подписания Заказчиком.</w:t>
      </w:r>
    </w:p>
    <w:p w:rsidR="00967DCE" w:rsidRDefault="00967DCE" w:rsidP="00967DCE">
      <w:pPr>
        <w:ind w:firstLine="709"/>
        <w:jc w:val="both"/>
        <w:rPr>
          <w:lang w:eastAsia="en-US"/>
        </w:rPr>
      </w:pPr>
      <w:r>
        <w:lastRenderedPageBreak/>
        <w:t xml:space="preserve">3.7. </w:t>
      </w:r>
      <w:r w:rsidRPr="00CC6A15">
        <w:t xml:space="preserve">В </w:t>
      </w:r>
      <w:proofErr w:type="gramStart"/>
      <w:r w:rsidRPr="00CC6A15">
        <w:t>случае</w:t>
      </w:r>
      <w:proofErr w:type="gramEnd"/>
      <w:r w:rsidRPr="00CC6A15">
        <w:t xml:space="preserve"> несогласия Заказчика с повышением цен, он обязан уведомить об этом Исполнителя в течении 10 дней с момента получения уведомления об изменении цены, в таком случае настоящий договор расторгается, </w:t>
      </w:r>
      <w:r>
        <w:rPr>
          <w:lang w:eastAsia="en-US"/>
        </w:rPr>
        <w:t>с</w:t>
      </w:r>
      <w:r w:rsidRPr="00CC6A15">
        <w:rPr>
          <w:lang w:eastAsia="en-US"/>
        </w:rPr>
        <w:t xml:space="preserve">торонами </w:t>
      </w:r>
      <w:r>
        <w:rPr>
          <w:lang w:eastAsia="en-US"/>
        </w:rPr>
        <w:t>проводит</w:t>
      </w:r>
      <w:r w:rsidRPr="00CC6A15">
        <w:rPr>
          <w:lang w:eastAsia="en-US"/>
        </w:rPr>
        <w:t>ся сверка взаиморасчетов</w:t>
      </w:r>
      <w:r>
        <w:rPr>
          <w:lang w:eastAsia="en-US"/>
        </w:rPr>
        <w:t>.</w:t>
      </w:r>
      <w:r w:rsidRPr="00CC6A15">
        <w:rPr>
          <w:lang w:eastAsia="en-US"/>
        </w:rPr>
        <w:t xml:space="preserve"> </w:t>
      </w:r>
    </w:p>
    <w:p w:rsidR="00967DCE" w:rsidRPr="00926E70" w:rsidRDefault="00967DCE" w:rsidP="00F03F5F">
      <w:pPr>
        <w:ind w:firstLine="720"/>
        <w:jc w:val="both"/>
        <w:rPr>
          <w:bCs/>
          <w:color w:val="000000"/>
        </w:rPr>
      </w:pPr>
    </w:p>
    <w:p w:rsidR="00A90AC5" w:rsidRDefault="00ED4E50" w:rsidP="00A90AC5">
      <w:pPr>
        <w:jc w:val="center"/>
        <w:rPr>
          <w:b/>
        </w:rPr>
      </w:pPr>
      <w:r>
        <w:rPr>
          <w:b/>
        </w:rPr>
        <w:t>4</w:t>
      </w:r>
      <w:r w:rsidR="00A90AC5" w:rsidRPr="00D84A6A">
        <w:rPr>
          <w:b/>
        </w:rPr>
        <w:t>. ОТВЕТСТВЕННОСТЬ СТОРОН</w:t>
      </w:r>
    </w:p>
    <w:p w:rsidR="00A90AC5" w:rsidRPr="00584009" w:rsidRDefault="00ED4E50" w:rsidP="00A90AC5">
      <w:pPr>
        <w:ind w:firstLine="701"/>
        <w:jc w:val="both"/>
      </w:pPr>
      <w:r>
        <w:t>4</w:t>
      </w:r>
      <w:r w:rsidR="00A90AC5" w:rsidRPr="00584009">
        <w:t xml:space="preserve">.1. За неисполнение или ненадлежащее исполнение условий настоящего договора, стороны несут ответственность, </w:t>
      </w:r>
      <w:r w:rsidR="00A90AC5" w:rsidRPr="00584009">
        <w:rPr>
          <w:iCs/>
        </w:rPr>
        <w:t>предусмотренную</w:t>
      </w:r>
      <w:r w:rsidR="00A90AC5" w:rsidRPr="00584009">
        <w:t xml:space="preserve"> действующим законодательством РФ.</w:t>
      </w:r>
    </w:p>
    <w:p w:rsidR="00A90AC5" w:rsidRDefault="00ED4E50" w:rsidP="00A90AC5">
      <w:pPr>
        <w:tabs>
          <w:tab w:val="left" w:pos="1080"/>
        </w:tabs>
        <w:ind w:firstLine="701"/>
        <w:jc w:val="both"/>
      </w:pPr>
      <w:r>
        <w:t>4</w:t>
      </w:r>
      <w:r w:rsidR="00A90AC5" w:rsidRPr="00584009">
        <w:t xml:space="preserve">.2. </w:t>
      </w:r>
      <w:r w:rsidR="00A90AC5" w:rsidRPr="0053045E">
        <w:t>За нарушение сроков оплаты Заказчиком, возможно начисление штрафной неустойки в размере одной трехсотой действующей на день уплаты неустойки ключевой ставки Центрального банка России за каждый день просрочки, начиная со дня, следующего после дня истечения установленного настоящим  договором срока исполнения обязательства. Неустойка носит штрафной характер. Уплата неустойки не освобождает Заказчика от обязательства по уплате основного долга.</w:t>
      </w:r>
    </w:p>
    <w:p w:rsidR="00A90AC5" w:rsidRPr="00584009" w:rsidRDefault="00ED4E50" w:rsidP="00A90AC5">
      <w:pPr>
        <w:ind w:firstLine="701"/>
        <w:jc w:val="both"/>
      </w:pPr>
      <w:r w:rsidRPr="008C3521">
        <w:t>4</w:t>
      </w:r>
      <w:r w:rsidR="00A90AC5" w:rsidRPr="008C3521">
        <w:t>.</w:t>
      </w:r>
      <w:r w:rsidR="00042363">
        <w:t>3</w:t>
      </w:r>
      <w:r w:rsidR="00A90AC5" w:rsidRPr="008C3521">
        <w:t>. Исполнитель несет ответственность за разглашение медицинских сведений, ставших</w:t>
      </w:r>
      <w:r w:rsidR="00A90AC5" w:rsidRPr="00584009">
        <w:t xml:space="preserve"> известными ему при исполнении условий настоящего </w:t>
      </w:r>
      <w:r w:rsidR="00D70B61">
        <w:t>Д</w:t>
      </w:r>
      <w:r w:rsidR="00A90AC5" w:rsidRPr="00584009">
        <w:t>оговора, за исключением случаев, предусмотренных действующим законодательством РФ.</w:t>
      </w:r>
    </w:p>
    <w:p w:rsidR="00A90AC5" w:rsidRPr="00584009" w:rsidRDefault="00A90AC5" w:rsidP="00A90AC5">
      <w:pPr>
        <w:ind w:firstLine="701"/>
        <w:jc w:val="both"/>
      </w:pPr>
    </w:p>
    <w:p w:rsidR="00A90AC5" w:rsidRPr="00D84A6A" w:rsidRDefault="00ED4E50" w:rsidP="00A90AC5">
      <w:pPr>
        <w:jc w:val="center"/>
        <w:rPr>
          <w:b/>
        </w:rPr>
      </w:pPr>
      <w:r>
        <w:rPr>
          <w:b/>
        </w:rPr>
        <w:t>5</w:t>
      </w:r>
      <w:r w:rsidR="00A90AC5" w:rsidRPr="00D84A6A">
        <w:rPr>
          <w:b/>
        </w:rPr>
        <w:t>. ФОРС-МАЖОРНЫЕ ОБСТОЯТЕЛЬСТВА</w:t>
      </w:r>
    </w:p>
    <w:p w:rsidR="00A90AC5" w:rsidRDefault="00ED4E50" w:rsidP="00A90AC5">
      <w:pPr>
        <w:ind w:firstLine="720"/>
        <w:jc w:val="both"/>
      </w:pPr>
      <w:r>
        <w:t>5</w:t>
      </w:r>
      <w:r w:rsidR="00A90AC5" w:rsidRPr="00584009">
        <w:t xml:space="preserve">.1. Стороны освобождаются от ответственности </w:t>
      </w:r>
      <w:r w:rsidR="006568BE">
        <w:t>за частичное или полное неисполнение обязательств по настоящему договору</w:t>
      </w:r>
      <w:r w:rsidR="009615B8">
        <w:t xml:space="preserve">, если это неисполнение явилось следствием действия </w:t>
      </w:r>
      <w:r w:rsidR="006568BE">
        <w:t xml:space="preserve"> </w:t>
      </w:r>
      <w:r w:rsidR="00A90AC5" w:rsidRPr="00584009">
        <w:t xml:space="preserve">непреодолимой силы, </w:t>
      </w:r>
      <w:r w:rsidR="009615B8">
        <w:t>чрезвычайных и непредотвратимых при данных условиях обязательств.</w:t>
      </w:r>
    </w:p>
    <w:p w:rsidR="009615B8" w:rsidRPr="00584009" w:rsidRDefault="009615B8" w:rsidP="00A90AC5">
      <w:pPr>
        <w:ind w:firstLine="720"/>
        <w:jc w:val="both"/>
      </w:pPr>
    </w:p>
    <w:p w:rsidR="00A90AC5" w:rsidRPr="00D84A6A" w:rsidRDefault="009615B8" w:rsidP="00A90AC5">
      <w:pPr>
        <w:shd w:val="clear" w:color="auto" w:fill="FFFFFF"/>
        <w:tabs>
          <w:tab w:val="left" w:pos="0"/>
        </w:tabs>
        <w:spacing w:before="38"/>
        <w:jc w:val="center"/>
        <w:rPr>
          <w:b/>
        </w:rPr>
      </w:pPr>
      <w:r>
        <w:rPr>
          <w:b/>
        </w:rPr>
        <w:t>6</w:t>
      </w:r>
      <w:r w:rsidR="00A90AC5" w:rsidRPr="00D84A6A">
        <w:rPr>
          <w:b/>
        </w:rPr>
        <w:t>. ПОРЯДОК РАЗРЕШЕНИЯ СПОРОВ</w:t>
      </w:r>
    </w:p>
    <w:p w:rsidR="00A90AC5" w:rsidRPr="00584009" w:rsidRDefault="009615B8" w:rsidP="00D70B61">
      <w:pPr>
        <w:widowControl w:val="0"/>
        <w:tabs>
          <w:tab w:val="left" w:pos="1260"/>
        </w:tabs>
        <w:autoSpaceDE w:val="0"/>
        <w:autoSpaceDN w:val="0"/>
        <w:adjustRightInd w:val="0"/>
        <w:ind w:firstLine="709"/>
        <w:jc w:val="both"/>
      </w:pPr>
      <w:r>
        <w:t>6</w:t>
      </w:r>
      <w:r w:rsidR="00D70B61">
        <w:t>.1.</w:t>
      </w:r>
      <w:r w:rsidR="00A90AC5" w:rsidRPr="00584009">
        <w:t xml:space="preserve"> Споры, возникающие между Заказчиком и Исполнителем, разрешаются путем переговоров между сторонами. При невозможности разрешить спор путем переговоров, он передается на рассмотрение суда в соответствии с законодательством РФ.</w:t>
      </w:r>
    </w:p>
    <w:p w:rsidR="00A90AC5" w:rsidRPr="00584009" w:rsidRDefault="00A90AC5" w:rsidP="00A90AC5">
      <w:pPr>
        <w:shd w:val="clear" w:color="auto" w:fill="FFFFFF"/>
        <w:spacing w:line="259" w:lineRule="exact"/>
        <w:ind w:firstLine="567"/>
      </w:pPr>
    </w:p>
    <w:p w:rsidR="00A90AC5" w:rsidRPr="00D84A6A" w:rsidRDefault="009615B8" w:rsidP="00A90AC5">
      <w:pPr>
        <w:shd w:val="clear" w:color="auto" w:fill="FFFFFF"/>
        <w:spacing w:line="259" w:lineRule="exact"/>
        <w:jc w:val="center"/>
        <w:rPr>
          <w:b/>
        </w:rPr>
      </w:pPr>
      <w:r>
        <w:rPr>
          <w:b/>
        </w:rPr>
        <w:t>7</w:t>
      </w:r>
      <w:r w:rsidR="00A90AC5" w:rsidRPr="00D84A6A">
        <w:rPr>
          <w:b/>
        </w:rPr>
        <w:t>.  ЗАКЛЮЧИТЕЛЬНЫЕ ПОЛОЖЕНИЯ</w:t>
      </w:r>
    </w:p>
    <w:p w:rsidR="00901892" w:rsidRPr="00042363" w:rsidRDefault="009615B8" w:rsidP="00901892">
      <w:pPr>
        <w:ind w:firstLine="709"/>
        <w:jc w:val="both"/>
        <w:rPr>
          <w:i/>
        </w:rPr>
      </w:pPr>
      <w:r>
        <w:t>7</w:t>
      </w:r>
      <w:r w:rsidR="00901892" w:rsidRPr="00584009">
        <w:t>.1. Настоящий договор вступает в силу с</w:t>
      </w:r>
      <w:r w:rsidR="00901892">
        <w:t xml:space="preserve"> момента подписания обеими сторонами и заключен на срок</w:t>
      </w:r>
      <w:r>
        <w:t xml:space="preserve"> </w:t>
      </w:r>
      <w:proofErr w:type="spellStart"/>
      <w:proofErr w:type="gramStart"/>
      <w:r>
        <w:t>до</w:t>
      </w:r>
      <w:proofErr w:type="gramEnd"/>
      <w:r>
        <w:t>__________________________________</w:t>
      </w:r>
      <w:proofErr w:type="spellEnd"/>
      <w:r>
        <w:t>/</w:t>
      </w:r>
      <w:r w:rsidRPr="00042363">
        <w:rPr>
          <w:i/>
        </w:rPr>
        <w:t>или</w:t>
      </w:r>
      <w:r w:rsidR="004E69D3" w:rsidRPr="00042363">
        <w:rPr>
          <w:i/>
        </w:rPr>
        <w:t xml:space="preserve"> на</w:t>
      </w:r>
      <w:r w:rsidRPr="00042363">
        <w:rPr>
          <w:i/>
        </w:rPr>
        <w:t xml:space="preserve"> неопределенный срок</w:t>
      </w:r>
      <w:r w:rsidR="00042363">
        <w:rPr>
          <w:i/>
        </w:rPr>
        <w:t>/</w:t>
      </w:r>
      <w:r w:rsidRPr="00042363">
        <w:rPr>
          <w:i/>
        </w:rPr>
        <w:t>.</w:t>
      </w:r>
    </w:p>
    <w:p w:rsidR="00967DCE" w:rsidRDefault="00967DCE" w:rsidP="00967DCE">
      <w:pPr>
        <w:ind w:firstLine="709"/>
        <w:jc w:val="both"/>
      </w:pPr>
      <w:r>
        <w:t>7</w:t>
      </w:r>
      <w:r w:rsidRPr="00DB42DE">
        <w:t>.</w:t>
      </w:r>
      <w:r w:rsidR="00CE76D6">
        <w:t>2</w:t>
      </w:r>
      <w:r w:rsidRPr="00DB42DE">
        <w:t xml:space="preserve">. </w:t>
      </w:r>
      <w:proofErr w:type="gramStart"/>
      <w:r>
        <w:t>Д</w:t>
      </w:r>
      <w:r w:rsidRPr="00F37455">
        <w:t>оговор</w:t>
      </w:r>
      <w:proofErr w:type="gramEnd"/>
      <w:r w:rsidRPr="00F37455">
        <w:t xml:space="preserve"> может быть расторгнут по соглашению сторон</w:t>
      </w:r>
      <w:r>
        <w:t>, по решению суда</w:t>
      </w:r>
      <w:r w:rsidRPr="00F37455">
        <w:t>.</w:t>
      </w:r>
    </w:p>
    <w:p w:rsidR="00967DCE" w:rsidRDefault="00967DCE" w:rsidP="00967DCE">
      <w:pPr>
        <w:ind w:firstLine="709"/>
        <w:jc w:val="both"/>
      </w:pPr>
      <w:r>
        <w:t>7.</w:t>
      </w:r>
      <w:r w:rsidR="00CE76D6">
        <w:t>3</w:t>
      </w:r>
      <w:r>
        <w:t>.</w:t>
      </w:r>
      <w:r w:rsidRPr="00F37455">
        <w:t xml:space="preserve"> </w:t>
      </w:r>
      <w:r w:rsidRPr="00DB42DE">
        <w:t>Каждая из сторон вправе в любое время отказат</w:t>
      </w:r>
      <w:r>
        <w:t xml:space="preserve">ься от Договора в одностороннем </w:t>
      </w:r>
      <w:proofErr w:type="gramStart"/>
      <w:r>
        <w:t>порядке</w:t>
      </w:r>
      <w:proofErr w:type="gramEnd"/>
      <w:r>
        <w:t xml:space="preserve">, уведомив об </w:t>
      </w:r>
      <w:r w:rsidRPr="00DB42DE">
        <w:t xml:space="preserve">этом другую </w:t>
      </w:r>
      <w:r>
        <w:t>с</w:t>
      </w:r>
      <w:r w:rsidRPr="00DB42DE">
        <w:t xml:space="preserve">торону </w:t>
      </w:r>
      <w:r>
        <w:t xml:space="preserve">в письменной форме не менее чем за 15 дней  </w:t>
      </w:r>
      <w:r w:rsidRPr="00DB42DE">
        <w:t xml:space="preserve">по адресам, указанным в Договоре. </w:t>
      </w:r>
      <w:r>
        <w:t>При этом в части расчетов Договор сохраняет силу до их окончания.</w:t>
      </w:r>
    </w:p>
    <w:p w:rsidR="00967DCE" w:rsidRDefault="00967DCE" w:rsidP="00967DCE">
      <w:pPr>
        <w:ind w:firstLine="709"/>
        <w:jc w:val="both"/>
      </w:pPr>
      <w:r>
        <w:t>7.</w:t>
      </w:r>
      <w:r w:rsidR="00CE76D6">
        <w:t>4</w:t>
      </w:r>
      <w:r>
        <w:t xml:space="preserve">. Уведомление стороны по адресу электронной почты, указанному в </w:t>
      </w:r>
      <w:proofErr w:type="gramStart"/>
      <w:r>
        <w:t>Договоре</w:t>
      </w:r>
      <w:proofErr w:type="gramEnd"/>
      <w:r>
        <w:t>, считается надлежащим извещением.</w:t>
      </w:r>
    </w:p>
    <w:p w:rsidR="00834899" w:rsidRDefault="009615B8" w:rsidP="00834899">
      <w:pPr>
        <w:tabs>
          <w:tab w:val="num" w:pos="1260"/>
        </w:tabs>
        <w:ind w:firstLine="708"/>
        <w:jc w:val="both"/>
      </w:pPr>
      <w:r>
        <w:t>7</w:t>
      </w:r>
      <w:r w:rsidR="00834899" w:rsidRPr="00584009">
        <w:t>.</w:t>
      </w:r>
      <w:r w:rsidR="00CE76D6">
        <w:t>5</w:t>
      </w:r>
      <w:r w:rsidR="00834899" w:rsidRPr="00F31BB2">
        <w:t xml:space="preserve">. Изменения и дополнения в настоящий </w:t>
      </w:r>
      <w:r w:rsidR="00834899">
        <w:t>Д</w:t>
      </w:r>
      <w:r w:rsidR="00834899" w:rsidRPr="00F31BB2">
        <w:t>оговор внос</w:t>
      </w:r>
      <w:r w:rsidR="00834899">
        <w:t>я</w:t>
      </w:r>
      <w:r w:rsidR="00834899" w:rsidRPr="00F31BB2">
        <w:t xml:space="preserve">тся дополнительными </w:t>
      </w:r>
      <w:r w:rsidR="00834899" w:rsidRPr="00F37455">
        <w:t>соглашениями, при условии их составления в письменной форме и подписания обеими сторонами.</w:t>
      </w:r>
    </w:p>
    <w:p w:rsidR="00BC3095" w:rsidRDefault="00BC3095" w:rsidP="00834899">
      <w:pPr>
        <w:tabs>
          <w:tab w:val="num" w:pos="1260"/>
        </w:tabs>
        <w:ind w:firstLine="708"/>
        <w:jc w:val="both"/>
      </w:pPr>
      <w:r>
        <w:t>7.6. Договор, изменения, дополнения к договору, переданные по факсу либо посредством электронной почты, считать имеющими юридическую силу до замены их оригиналом при наличии печати организации и подписи руководителей, а также данных, позволяющих достоверно установить, что документ исходит от стороны по договору. Отправка оригинала обязательна.</w:t>
      </w:r>
    </w:p>
    <w:p w:rsidR="00A90AC5" w:rsidRPr="00F37455" w:rsidRDefault="00834899" w:rsidP="00834899">
      <w:pPr>
        <w:tabs>
          <w:tab w:val="num" w:pos="1260"/>
        </w:tabs>
        <w:ind w:firstLine="708"/>
        <w:jc w:val="both"/>
      </w:pPr>
      <w:r>
        <w:t>7</w:t>
      </w:r>
      <w:r w:rsidR="00A90AC5" w:rsidRPr="00F37455">
        <w:t>.</w:t>
      </w:r>
      <w:r w:rsidR="00BC3095">
        <w:t>7</w:t>
      </w:r>
      <w:r w:rsidR="00CE76D6">
        <w:t>.</w:t>
      </w:r>
      <w:r w:rsidR="00A90AC5" w:rsidRPr="00F37455">
        <w:t xml:space="preserve"> Договор составлен в двух экземплярах, имеющих равную юридическую силу, по одному для каждой из сторон.</w:t>
      </w:r>
    </w:p>
    <w:p w:rsidR="00A90AC5" w:rsidRDefault="00A90AC5" w:rsidP="00A90AC5">
      <w:pPr>
        <w:shd w:val="clear" w:color="auto" w:fill="FFFFFF"/>
        <w:spacing w:line="259" w:lineRule="exact"/>
        <w:jc w:val="center"/>
        <w:rPr>
          <w:b/>
        </w:rPr>
      </w:pPr>
    </w:p>
    <w:p w:rsidR="00A90AC5" w:rsidRPr="003B29EA" w:rsidRDefault="00A90AC5" w:rsidP="003B29EA">
      <w:pPr>
        <w:pStyle w:val="a6"/>
        <w:numPr>
          <w:ilvl w:val="0"/>
          <w:numId w:val="2"/>
        </w:numPr>
        <w:shd w:val="clear" w:color="auto" w:fill="FFFFFF"/>
        <w:spacing w:line="259" w:lineRule="exact"/>
        <w:jc w:val="center"/>
        <w:rPr>
          <w:b/>
        </w:rPr>
      </w:pPr>
      <w:r w:rsidRPr="003B29EA">
        <w:rPr>
          <w:b/>
        </w:rPr>
        <w:t>АДРЕСА И РЕКВИЗИТЫ СТОРОН</w:t>
      </w:r>
    </w:p>
    <w:tbl>
      <w:tblPr>
        <w:tblStyle w:val="a7"/>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1"/>
        <w:gridCol w:w="4981"/>
      </w:tblGrid>
      <w:tr w:rsidR="003B29EA" w:rsidRPr="00F21D5B" w:rsidTr="00DB42DE">
        <w:tc>
          <w:tcPr>
            <w:tcW w:w="4981" w:type="dxa"/>
          </w:tcPr>
          <w:p w:rsidR="003B29EA" w:rsidRPr="00F21D5B" w:rsidRDefault="003B29EA" w:rsidP="003B29EA">
            <w:pPr>
              <w:tabs>
                <w:tab w:val="left" w:pos="720"/>
              </w:tabs>
              <w:ind w:right="252"/>
              <w:jc w:val="both"/>
              <w:rPr>
                <w:b/>
                <w:u w:val="single"/>
              </w:rPr>
            </w:pPr>
            <w:r w:rsidRPr="00F21D5B">
              <w:rPr>
                <w:b/>
                <w:u w:val="single"/>
              </w:rPr>
              <w:t>Исполнитель:</w:t>
            </w:r>
          </w:p>
        </w:tc>
        <w:tc>
          <w:tcPr>
            <w:tcW w:w="4981" w:type="dxa"/>
          </w:tcPr>
          <w:p w:rsidR="003B29EA" w:rsidRPr="00F21D5B" w:rsidRDefault="003B29EA" w:rsidP="003B29EA">
            <w:pPr>
              <w:pStyle w:val="a6"/>
              <w:spacing w:line="259" w:lineRule="exact"/>
              <w:ind w:left="0"/>
              <w:rPr>
                <w:b/>
                <w:u w:val="single"/>
              </w:rPr>
            </w:pPr>
            <w:r w:rsidRPr="00F21D5B">
              <w:rPr>
                <w:b/>
                <w:u w:val="single"/>
              </w:rPr>
              <w:t>Заказчик:</w:t>
            </w:r>
          </w:p>
        </w:tc>
      </w:tr>
      <w:tr w:rsidR="003B29EA" w:rsidRPr="00F21D5B" w:rsidTr="00DB42DE">
        <w:tc>
          <w:tcPr>
            <w:tcW w:w="4981" w:type="dxa"/>
          </w:tcPr>
          <w:p w:rsidR="003B29EA" w:rsidRPr="00F21D5B" w:rsidRDefault="003B29EA" w:rsidP="003B29EA">
            <w:pPr>
              <w:tabs>
                <w:tab w:val="left" w:pos="720"/>
              </w:tabs>
              <w:ind w:right="252"/>
              <w:jc w:val="both"/>
            </w:pPr>
            <w:r w:rsidRPr="00F21D5B">
              <w:t>ОГАУЗ «Детская больница № 1»</w:t>
            </w:r>
          </w:p>
          <w:p w:rsidR="003B29EA" w:rsidRPr="00F21D5B" w:rsidRDefault="003B29EA" w:rsidP="003B29EA">
            <w:pPr>
              <w:tabs>
                <w:tab w:val="left" w:pos="720"/>
              </w:tabs>
              <w:ind w:right="252"/>
              <w:jc w:val="both"/>
            </w:pPr>
            <w:smartTag w:uri="urn:schemas-microsoft-com:office:smarttags" w:element="metricconverter">
              <w:smartTagPr>
                <w:attr w:name="ProductID" w:val="634050, г"/>
              </w:smartTagPr>
              <w:r w:rsidRPr="00F21D5B">
                <w:t>634050, г</w:t>
              </w:r>
            </w:smartTag>
            <w:r w:rsidRPr="00F21D5B">
              <w:t xml:space="preserve">. Томск, Московский тракт, </w:t>
            </w:r>
            <w:r w:rsidR="00834899">
              <w:t>д.</w:t>
            </w:r>
            <w:r w:rsidRPr="00F21D5B">
              <w:t>4</w:t>
            </w:r>
            <w:r w:rsidR="00834899">
              <w:t>, стр.4</w:t>
            </w:r>
          </w:p>
          <w:p w:rsidR="003B29EA" w:rsidRPr="00044D78" w:rsidRDefault="003B29EA" w:rsidP="003B29EA">
            <w:pPr>
              <w:tabs>
                <w:tab w:val="left" w:pos="720"/>
              </w:tabs>
              <w:ind w:right="252"/>
              <w:jc w:val="both"/>
            </w:pPr>
            <w:r w:rsidRPr="00F21D5B">
              <w:t>Тел</w:t>
            </w:r>
            <w:r w:rsidRPr="00044D78">
              <w:t>. (3822) 52-71-79</w:t>
            </w:r>
          </w:p>
          <w:p w:rsidR="00F21D5B" w:rsidRPr="00F21D5B" w:rsidRDefault="00F21D5B" w:rsidP="00F21D5B">
            <w:pPr>
              <w:ind w:right="355"/>
              <w:jc w:val="both"/>
            </w:pPr>
            <w:r w:rsidRPr="00F21D5B">
              <w:t>ИНН 7018015829; КПП 701701001</w:t>
            </w:r>
          </w:p>
          <w:p w:rsidR="007005BB" w:rsidRDefault="00F21D5B" w:rsidP="00F21D5B">
            <w:pPr>
              <w:ind w:right="355"/>
              <w:jc w:val="both"/>
            </w:pPr>
            <w:proofErr w:type="spellStart"/>
            <w:proofErr w:type="gramStart"/>
            <w:r>
              <w:t>р</w:t>
            </w:r>
            <w:proofErr w:type="spellEnd"/>
            <w:proofErr w:type="gramEnd"/>
            <w:r>
              <w:t>/</w:t>
            </w:r>
            <w:proofErr w:type="spellStart"/>
            <w:r>
              <w:t>сч</w:t>
            </w:r>
            <w:proofErr w:type="spellEnd"/>
            <w:r>
              <w:t xml:space="preserve"> </w:t>
            </w:r>
            <w:r w:rsidRPr="00F21D5B">
              <w:t xml:space="preserve">03224643690000006500 </w:t>
            </w:r>
          </w:p>
          <w:p w:rsidR="00F21D5B" w:rsidRPr="00F21D5B" w:rsidRDefault="00F21D5B" w:rsidP="00F21D5B">
            <w:pPr>
              <w:ind w:right="355"/>
              <w:jc w:val="both"/>
            </w:pPr>
            <w:r w:rsidRPr="00F21D5B">
              <w:t>Корр</w:t>
            </w:r>
            <w:proofErr w:type="gramStart"/>
            <w:r w:rsidRPr="00F21D5B">
              <w:t>.с</w:t>
            </w:r>
            <w:proofErr w:type="gramEnd"/>
            <w:r w:rsidRPr="00F21D5B">
              <w:t>чет 40102810245370000058</w:t>
            </w:r>
          </w:p>
          <w:p w:rsidR="00F21D5B" w:rsidRPr="00F21D5B" w:rsidRDefault="00F21D5B" w:rsidP="00F21D5B">
            <w:pPr>
              <w:ind w:right="355"/>
              <w:jc w:val="both"/>
            </w:pPr>
            <w:r w:rsidRPr="00F21D5B">
              <w:t>БИК 016902004</w:t>
            </w:r>
          </w:p>
          <w:p w:rsidR="00F21D5B" w:rsidRPr="00F21D5B" w:rsidRDefault="00F21D5B" w:rsidP="00F21D5B">
            <w:pPr>
              <w:ind w:right="355"/>
              <w:jc w:val="both"/>
            </w:pPr>
            <w:r w:rsidRPr="00F21D5B">
              <w:t>ОТДЕЛЕНИЕ ТОМСК БАНКА РОССИИ//УФК по Томской области г. Томск</w:t>
            </w:r>
          </w:p>
          <w:p w:rsidR="003B29EA" w:rsidRPr="00F21D5B" w:rsidRDefault="003B29EA" w:rsidP="009E18AF">
            <w:pPr>
              <w:rPr>
                <w:b/>
              </w:rPr>
            </w:pPr>
          </w:p>
        </w:tc>
        <w:tc>
          <w:tcPr>
            <w:tcW w:w="4981" w:type="dxa"/>
          </w:tcPr>
          <w:p w:rsidR="003B29EA" w:rsidRPr="00F21D5B" w:rsidRDefault="003B29EA" w:rsidP="003B29EA">
            <w:pPr>
              <w:pStyle w:val="a6"/>
              <w:spacing w:line="259" w:lineRule="exact"/>
              <w:ind w:left="0"/>
              <w:rPr>
                <w:b/>
              </w:rPr>
            </w:pPr>
          </w:p>
        </w:tc>
      </w:tr>
      <w:tr w:rsidR="003B29EA" w:rsidRPr="00F21D5B" w:rsidTr="00DB42DE">
        <w:tc>
          <w:tcPr>
            <w:tcW w:w="4981" w:type="dxa"/>
          </w:tcPr>
          <w:p w:rsidR="003B29EA" w:rsidRDefault="003B29EA" w:rsidP="003B29EA">
            <w:pPr>
              <w:pStyle w:val="a6"/>
              <w:spacing w:line="259" w:lineRule="exact"/>
              <w:ind w:left="0"/>
            </w:pPr>
            <w:r w:rsidRPr="00F21D5B">
              <w:lastRenderedPageBreak/>
              <w:t>Главный врач</w:t>
            </w:r>
          </w:p>
          <w:p w:rsidR="00F836CC" w:rsidRPr="00F21D5B" w:rsidRDefault="00F836CC" w:rsidP="003B29EA">
            <w:pPr>
              <w:pStyle w:val="a6"/>
              <w:spacing w:line="259" w:lineRule="exact"/>
              <w:ind w:left="0"/>
            </w:pPr>
          </w:p>
          <w:p w:rsidR="003B29EA" w:rsidRPr="00F21D5B" w:rsidRDefault="003B29EA" w:rsidP="00D12164">
            <w:pPr>
              <w:pStyle w:val="a6"/>
              <w:spacing w:line="259" w:lineRule="exact"/>
              <w:ind w:left="0"/>
              <w:rPr>
                <w:b/>
              </w:rPr>
            </w:pPr>
            <w:r w:rsidRPr="00F21D5B">
              <w:t>_____________________</w:t>
            </w:r>
            <w:r w:rsidR="00F836CC">
              <w:t>/</w:t>
            </w:r>
            <w:r w:rsidRPr="00F21D5B">
              <w:t>Балановский</w:t>
            </w:r>
            <w:r w:rsidR="00F836CC">
              <w:t xml:space="preserve"> А.П.</w:t>
            </w:r>
          </w:p>
        </w:tc>
        <w:tc>
          <w:tcPr>
            <w:tcW w:w="4981" w:type="dxa"/>
          </w:tcPr>
          <w:p w:rsidR="003B29EA" w:rsidRPr="00F21D5B" w:rsidRDefault="003B29EA" w:rsidP="003B29EA">
            <w:pPr>
              <w:pStyle w:val="a6"/>
              <w:spacing w:line="259" w:lineRule="exact"/>
              <w:ind w:left="0"/>
              <w:rPr>
                <w:b/>
              </w:rPr>
            </w:pPr>
          </w:p>
        </w:tc>
      </w:tr>
    </w:tbl>
    <w:p w:rsidR="003179C7" w:rsidRDefault="003179C7" w:rsidP="00D12164">
      <w:pPr>
        <w:ind w:right="-922"/>
        <w:rPr>
          <w:b/>
        </w:rPr>
      </w:pPr>
    </w:p>
    <w:sectPr w:rsidR="003179C7" w:rsidSect="00D12164">
      <w:pgSz w:w="11906" w:h="16838"/>
      <w:pgMar w:top="962" w:right="680" w:bottom="851" w:left="680" w:header="709" w:footer="709" w:gutter="0"/>
      <w:cols w:space="141"/>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41AA6"/>
    <w:multiLevelType w:val="hybridMultilevel"/>
    <w:tmpl w:val="D0E805D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F5326"/>
    <w:multiLevelType w:val="multilevel"/>
    <w:tmpl w:val="2160BF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8554869"/>
    <w:multiLevelType w:val="multilevel"/>
    <w:tmpl w:val="50D45D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F6A54"/>
    <w:rsid w:val="00042363"/>
    <w:rsid w:val="00044D78"/>
    <w:rsid w:val="000462C6"/>
    <w:rsid w:val="00083181"/>
    <w:rsid w:val="00090E7D"/>
    <w:rsid w:val="000A1020"/>
    <w:rsid w:val="000A1128"/>
    <w:rsid w:val="000B4347"/>
    <w:rsid w:val="000C7531"/>
    <w:rsid w:val="000D0CF9"/>
    <w:rsid w:val="000E40DB"/>
    <w:rsid w:val="000F6A54"/>
    <w:rsid w:val="0011240B"/>
    <w:rsid w:val="001204C6"/>
    <w:rsid w:val="00123C4D"/>
    <w:rsid w:val="00147690"/>
    <w:rsid w:val="00154FB1"/>
    <w:rsid w:val="001573D1"/>
    <w:rsid w:val="00181EE7"/>
    <w:rsid w:val="00196798"/>
    <w:rsid w:val="001969F4"/>
    <w:rsid w:val="001A4A08"/>
    <w:rsid w:val="001E400C"/>
    <w:rsid w:val="001F3735"/>
    <w:rsid w:val="002427F7"/>
    <w:rsid w:val="00242C75"/>
    <w:rsid w:val="002616B7"/>
    <w:rsid w:val="00290FD0"/>
    <w:rsid w:val="00293CF0"/>
    <w:rsid w:val="002A637A"/>
    <w:rsid w:val="002B4623"/>
    <w:rsid w:val="002D667C"/>
    <w:rsid w:val="002E3D8D"/>
    <w:rsid w:val="002F145C"/>
    <w:rsid w:val="002F5C40"/>
    <w:rsid w:val="00304657"/>
    <w:rsid w:val="003179C7"/>
    <w:rsid w:val="00321704"/>
    <w:rsid w:val="00321C4B"/>
    <w:rsid w:val="003369DE"/>
    <w:rsid w:val="003724D7"/>
    <w:rsid w:val="0037534D"/>
    <w:rsid w:val="003B29EA"/>
    <w:rsid w:val="003B2D47"/>
    <w:rsid w:val="003F02FF"/>
    <w:rsid w:val="00420962"/>
    <w:rsid w:val="004264AB"/>
    <w:rsid w:val="00430422"/>
    <w:rsid w:val="00446F99"/>
    <w:rsid w:val="00492C7F"/>
    <w:rsid w:val="0049691B"/>
    <w:rsid w:val="004E69D3"/>
    <w:rsid w:val="005168C8"/>
    <w:rsid w:val="0056217D"/>
    <w:rsid w:val="0058456C"/>
    <w:rsid w:val="00591EC8"/>
    <w:rsid w:val="005C19DA"/>
    <w:rsid w:val="005E1A69"/>
    <w:rsid w:val="005E2244"/>
    <w:rsid w:val="00610C0D"/>
    <w:rsid w:val="00616E9B"/>
    <w:rsid w:val="006201AD"/>
    <w:rsid w:val="00632E79"/>
    <w:rsid w:val="006568BE"/>
    <w:rsid w:val="006627F4"/>
    <w:rsid w:val="006857A9"/>
    <w:rsid w:val="00692D8D"/>
    <w:rsid w:val="006A60BB"/>
    <w:rsid w:val="006C4A64"/>
    <w:rsid w:val="006D3426"/>
    <w:rsid w:val="006F113D"/>
    <w:rsid w:val="007005BB"/>
    <w:rsid w:val="00734C04"/>
    <w:rsid w:val="00746621"/>
    <w:rsid w:val="007D6396"/>
    <w:rsid w:val="007E0904"/>
    <w:rsid w:val="007E3671"/>
    <w:rsid w:val="008106DB"/>
    <w:rsid w:val="00815F92"/>
    <w:rsid w:val="00834899"/>
    <w:rsid w:val="00864FB6"/>
    <w:rsid w:val="008B6678"/>
    <w:rsid w:val="008C3521"/>
    <w:rsid w:val="00901892"/>
    <w:rsid w:val="00941026"/>
    <w:rsid w:val="0094165C"/>
    <w:rsid w:val="009615B8"/>
    <w:rsid w:val="00965DAE"/>
    <w:rsid w:val="00967DCE"/>
    <w:rsid w:val="009836DF"/>
    <w:rsid w:val="00983FE8"/>
    <w:rsid w:val="009B62BF"/>
    <w:rsid w:val="009E18AF"/>
    <w:rsid w:val="009E5783"/>
    <w:rsid w:val="00A17E85"/>
    <w:rsid w:val="00A74CBC"/>
    <w:rsid w:val="00A87325"/>
    <w:rsid w:val="00A90AC5"/>
    <w:rsid w:val="00AB3F29"/>
    <w:rsid w:val="00AB6255"/>
    <w:rsid w:val="00AC35FB"/>
    <w:rsid w:val="00AC5853"/>
    <w:rsid w:val="00AD4616"/>
    <w:rsid w:val="00AF4A66"/>
    <w:rsid w:val="00B55631"/>
    <w:rsid w:val="00B62446"/>
    <w:rsid w:val="00B81C19"/>
    <w:rsid w:val="00BB4FE6"/>
    <w:rsid w:val="00BC3095"/>
    <w:rsid w:val="00BD0FA3"/>
    <w:rsid w:val="00C017CD"/>
    <w:rsid w:val="00C11C60"/>
    <w:rsid w:val="00C55D7E"/>
    <w:rsid w:val="00CB1FA1"/>
    <w:rsid w:val="00CB21E3"/>
    <w:rsid w:val="00CB3E41"/>
    <w:rsid w:val="00CD7EDE"/>
    <w:rsid w:val="00CE76D6"/>
    <w:rsid w:val="00CF0C2E"/>
    <w:rsid w:val="00D12164"/>
    <w:rsid w:val="00D50027"/>
    <w:rsid w:val="00D70B61"/>
    <w:rsid w:val="00D8394C"/>
    <w:rsid w:val="00DA530E"/>
    <w:rsid w:val="00DB42DE"/>
    <w:rsid w:val="00DD048D"/>
    <w:rsid w:val="00DE26F5"/>
    <w:rsid w:val="00DF063A"/>
    <w:rsid w:val="00DF6F8C"/>
    <w:rsid w:val="00E158C8"/>
    <w:rsid w:val="00E173A8"/>
    <w:rsid w:val="00E60DCA"/>
    <w:rsid w:val="00E704E9"/>
    <w:rsid w:val="00E9090F"/>
    <w:rsid w:val="00EA1BC3"/>
    <w:rsid w:val="00ED4E50"/>
    <w:rsid w:val="00F03F5F"/>
    <w:rsid w:val="00F172FC"/>
    <w:rsid w:val="00F21D5B"/>
    <w:rsid w:val="00F30977"/>
    <w:rsid w:val="00F37455"/>
    <w:rsid w:val="00F836CC"/>
    <w:rsid w:val="00F87C96"/>
    <w:rsid w:val="00FA4450"/>
    <w:rsid w:val="00FF442B"/>
    <w:rsid w:val="00FF7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A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F6A5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3">
    <w:name w:val="Strong"/>
    <w:qFormat/>
    <w:rsid w:val="00A90AC5"/>
    <w:rPr>
      <w:b/>
      <w:bCs/>
    </w:rPr>
  </w:style>
  <w:style w:type="paragraph" w:customStyle="1" w:styleId="ConsPlusNormal">
    <w:name w:val="ConsPlusNormal"/>
    <w:rsid w:val="00A90AC5"/>
    <w:pPr>
      <w:autoSpaceDE w:val="0"/>
      <w:autoSpaceDN w:val="0"/>
      <w:adjustRightInd w:val="0"/>
      <w:spacing w:after="0" w:line="240" w:lineRule="auto"/>
    </w:pPr>
    <w:rPr>
      <w:rFonts w:ascii="Arial" w:eastAsia="Times New Roman" w:hAnsi="Arial" w:cs="Arial"/>
      <w:sz w:val="20"/>
      <w:szCs w:val="20"/>
      <w:lang w:eastAsia="ru-RU"/>
    </w:rPr>
  </w:style>
  <w:style w:type="character" w:styleId="a4">
    <w:name w:val="Hyperlink"/>
    <w:basedOn w:val="a0"/>
    <w:uiPriority w:val="99"/>
    <w:unhideWhenUsed/>
    <w:rsid w:val="003B29EA"/>
    <w:rPr>
      <w:color w:val="0000FF"/>
      <w:u w:val="single"/>
    </w:rPr>
  </w:style>
  <w:style w:type="character" w:styleId="a5">
    <w:name w:val="FollowedHyperlink"/>
    <w:basedOn w:val="a0"/>
    <w:uiPriority w:val="99"/>
    <w:semiHidden/>
    <w:unhideWhenUsed/>
    <w:rsid w:val="003B29EA"/>
    <w:rPr>
      <w:color w:val="800080"/>
      <w:u w:val="single"/>
    </w:rPr>
  </w:style>
  <w:style w:type="paragraph" w:customStyle="1" w:styleId="font5">
    <w:name w:val="font5"/>
    <w:basedOn w:val="a"/>
    <w:rsid w:val="003B29EA"/>
    <w:pPr>
      <w:spacing w:before="100" w:beforeAutospacing="1" w:after="100" w:afterAutospacing="1"/>
    </w:pPr>
    <w:rPr>
      <w:color w:val="000000"/>
      <w:sz w:val="20"/>
      <w:szCs w:val="20"/>
    </w:rPr>
  </w:style>
  <w:style w:type="paragraph" w:customStyle="1" w:styleId="font6">
    <w:name w:val="font6"/>
    <w:basedOn w:val="a"/>
    <w:rsid w:val="003B29EA"/>
    <w:pPr>
      <w:spacing w:before="100" w:beforeAutospacing="1" w:after="100" w:afterAutospacing="1"/>
    </w:pPr>
    <w:rPr>
      <w:color w:val="FF0000"/>
      <w:sz w:val="20"/>
      <w:szCs w:val="20"/>
    </w:rPr>
  </w:style>
  <w:style w:type="paragraph" w:customStyle="1" w:styleId="font7">
    <w:name w:val="font7"/>
    <w:basedOn w:val="a"/>
    <w:rsid w:val="003B29EA"/>
    <w:pPr>
      <w:spacing w:before="100" w:beforeAutospacing="1" w:after="100" w:afterAutospacing="1"/>
    </w:pPr>
    <w:rPr>
      <w:color w:val="000000"/>
      <w:sz w:val="20"/>
      <w:szCs w:val="20"/>
    </w:rPr>
  </w:style>
  <w:style w:type="paragraph" w:customStyle="1" w:styleId="xl65">
    <w:name w:val="xl65"/>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8">
    <w:name w:val="xl68"/>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1">
    <w:name w:val="xl71"/>
    <w:basedOn w:val="a"/>
    <w:rsid w:val="003B29EA"/>
    <w:pPr>
      <w:spacing w:before="100" w:beforeAutospacing="1" w:after="100" w:afterAutospacing="1"/>
      <w:textAlignment w:val="center"/>
    </w:pPr>
  </w:style>
  <w:style w:type="paragraph" w:customStyle="1" w:styleId="xl72">
    <w:name w:val="xl72"/>
    <w:basedOn w:val="a"/>
    <w:rsid w:val="003B29EA"/>
    <w:pPr>
      <w:spacing w:before="100" w:beforeAutospacing="1" w:after="100" w:afterAutospacing="1"/>
      <w:textAlignment w:val="center"/>
    </w:pPr>
    <w:rPr>
      <w:sz w:val="20"/>
      <w:szCs w:val="20"/>
    </w:rPr>
  </w:style>
  <w:style w:type="paragraph" w:customStyle="1" w:styleId="xl73">
    <w:name w:val="xl73"/>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4">
    <w:name w:val="xl74"/>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5">
    <w:name w:val="xl75"/>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7">
    <w:name w:val="xl77"/>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9">
    <w:name w:val="xl79"/>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0">
    <w:name w:val="xl80"/>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1">
    <w:name w:val="xl81"/>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a"/>
    <w:rsid w:val="003B29EA"/>
    <w:pPr>
      <w:spacing w:before="100" w:beforeAutospacing="1" w:after="100" w:afterAutospacing="1"/>
      <w:textAlignment w:val="center"/>
    </w:pPr>
    <w:rPr>
      <w:sz w:val="20"/>
      <w:szCs w:val="20"/>
    </w:rPr>
  </w:style>
  <w:style w:type="paragraph" w:customStyle="1" w:styleId="xl84">
    <w:name w:val="xl84"/>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5">
    <w:name w:val="xl85"/>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3B29EA"/>
    <w:pPr>
      <w:spacing w:before="100" w:beforeAutospacing="1" w:after="100" w:afterAutospacing="1"/>
      <w:textAlignment w:val="center"/>
    </w:pPr>
  </w:style>
  <w:style w:type="paragraph" w:customStyle="1" w:styleId="xl87">
    <w:name w:val="xl87"/>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
    <w:rsid w:val="003B29EA"/>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
    <w:rsid w:val="003B29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90">
    <w:name w:val="xl90"/>
    <w:basedOn w:val="a"/>
    <w:rsid w:val="003B29EA"/>
    <w:pPr>
      <w:spacing w:before="100" w:beforeAutospacing="1" w:after="100" w:afterAutospacing="1"/>
    </w:pPr>
  </w:style>
  <w:style w:type="paragraph" w:customStyle="1" w:styleId="xl91">
    <w:name w:val="xl91"/>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93">
    <w:name w:val="xl93"/>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4">
    <w:name w:val="xl94"/>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
    <w:rsid w:val="003B29EA"/>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
    <w:rsid w:val="003B29EA"/>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7">
    <w:name w:val="xl97"/>
    <w:basedOn w:val="a"/>
    <w:rsid w:val="003B29EA"/>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8">
    <w:name w:val="xl98"/>
    <w:basedOn w:val="a"/>
    <w:rsid w:val="003B29EA"/>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9">
    <w:name w:val="xl99"/>
    <w:basedOn w:val="a"/>
    <w:rsid w:val="003B29EA"/>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100">
    <w:name w:val="xl100"/>
    <w:basedOn w:val="a"/>
    <w:rsid w:val="003B29EA"/>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1">
    <w:name w:val="xl101"/>
    <w:basedOn w:val="a"/>
    <w:rsid w:val="003B29E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3B29EA"/>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3B29E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4">
    <w:name w:val="xl104"/>
    <w:basedOn w:val="a"/>
    <w:rsid w:val="003B29EA"/>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05">
    <w:name w:val="xl105"/>
    <w:basedOn w:val="a"/>
    <w:rsid w:val="003B29EA"/>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06">
    <w:name w:val="xl106"/>
    <w:basedOn w:val="a"/>
    <w:rsid w:val="003B29EA"/>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07">
    <w:name w:val="xl107"/>
    <w:basedOn w:val="a"/>
    <w:rsid w:val="003B29EA"/>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108">
    <w:name w:val="xl108"/>
    <w:basedOn w:val="a"/>
    <w:rsid w:val="003B29EA"/>
    <w:pPr>
      <w:pBdr>
        <w:top w:val="single" w:sz="4" w:space="0" w:color="auto"/>
        <w:bottom w:val="single" w:sz="4" w:space="0" w:color="auto"/>
      </w:pBdr>
      <w:spacing w:before="100" w:beforeAutospacing="1" w:after="100" w:afterAutospacing="1"/>
    </w:pPr>
  </w:style>
  <w:style w:type="paragraph" w:customStyle="1" w:styleId="xl109">
    <w:name w:val="xl109"/>
    <w:basedOn w:val="a"/>
    <w:rsid w:val="003B29EA"/>
    <w:pPr>
      <w:pBdr>
        <w:top w:val="single" w:sz="4" w:space="0" w:color="auto"/>
        <w:bottom w:val="single" w:sz="4" w:space="0" w:color="auto"/>
        <w:right w:val="single" w:sz="4" w:space="0" w:color="auto"/>
      </w:pBdr>
      <w:spacing w:before="100" w:beforeAutospacing="1" w:after="100" w:afterAutospacing="1"/>
    </w:pPr>
  </w:style>
  <w:style w:type="paragraph" w:customStyle="1" w:styleId="xl110">
    <w:name w:val="xl110"/>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1">
    <w:name w:val="xl111"/>
    <w:basedOn w:val="a"/>
    <w:rsid w:val="003B29EA"/>
    <w:pPr>
      <w:spacing w:before="100" w:beforeAutospacing="1" w:after="100" w:afterAutospacing="1"/>
      <w:jc w:val="center"/>
    </w:pPr>
    <w:rPr>
      <w:b/>
      <w:bCs/>
      <w:color w:val="000000"/>
    </w:rPr>
  </w:style>
  <w:style w:type="paragraph" w:customStyle="1" w:styleId="xl112">
    <w:name w:val="xl112"/>
    <w:basedOn w:val="a"/>
    <w:rsid w:val="003B29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styleId="a6">
    <w:name w:val="List Paragraph"/>
    <w:basedOn w:val="a"/>
    <w:uiPriority w:val="34"/>
    <w:qFormat/>
    <w:rsid w:val="003B29EA"/>
    <w:pPr>
      <w:ind w:left="720"/>
      <w:contextualSpacing/>
    </w:pPr>
  </w:style>
  <w:style w:type="table" w:styleId="a7">
    <w:name w:val="Table Grid"/>
    <w:basedOn w:val="a1"/>
    <w:uiPriority w:val="59"/>
    <w:rsid w:val="003B2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3">
    <w:name w:val="xl113"/>
    <w:basedOn w:val="a"/>
    <w:rsid w:val="00815F92"/>
    <w:pPr>
      <w:spacing w:before="100" w:beforeAutospacing="1" w:after="100" w:afterAutospacing="1"/>
      <w:textAlignment w:val="center"/>
    </w:pPr>
  </w:style>
  <w:style w:type="paragraph" w:customStyle="1" w:styleId="xl114">
    <w:name w:val="xl114"/>
    <w:basedOn w:val="a"/>
    <w:rsid w:val="00815F9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styleId="a8">
    <w:name w:val="annotation text"/>
    <w:basedOn w:val="a"/>
    <w:link w:val="a9"/>
    <w:uiPriority w:val="99"/>
    <w:semiHidden/>
    <w:unhideWhenUsed/>
    <w:rsid w:val="00F836CC"/>
    <w:rPr>
      <w:sz w:val="20"/>
      <w:szCs w:val="20"/>
    </w:rPr>
  </w:style>
  <w:style w:type="character" w:customStyle="1" w:styleId="a9">
    <w:name w:val="Текст примечания Знак"/>
    <w:basedOn w:val="a0"/>
    <w:link w:val="a8"/>
    <w:uiPriority w:val="99"/>
    <w:semiHidden/>
    <w:rsid w:val="00F836CC"/>
    <w:rPr>
      <w:rFonts w:ascii="Times New Roman" w:eastAsia="Times New Roman" w:hAnsi="Times New Roman" w:cs="Times New Roman"/>
      <w:sz w:val="20"/>
      <w:szCs w:val="20"/>
      <w:lang w:eastAsia="ru-RU"/>
    </w:rPr>
  </w:style>
  <w:style w:type="character" w:customStyle="1" w:styleId="aa">
    <w:name w:val="Тема примечания Знак"/>
    <w:basedOn w:val="a9"/>
    <w:link w:val="ab"/>
    <w:uiPriority w:val="99"/>
    <w:semiHidden/>
    <w:rsid w:val="00F836CC"/>
    <w:rPr>
      <w:b/>
      <w:bCs/>
    </w:rPr>
  </w:style>
  <w:style w:type="paragraph" w:styleId="ab">
    <w:name w:val="annotation subject"/>
    <w:basedOn w:val="a8"/>
    <w:next w:val="a8"/>
    <w:link w:val="aa"/>
    <w:uiPriority w:val="99"/>
    <w:semiHidden/>
    <w:unhideWhenUsed/>
    <w:rsid w:val="00F836CC"/>
    <w:rPr>
      <w:b/>
      <w:bCs/>
    </w:rPr>
  </w:style>
  <w:style w:type="character" w:customStyle="1" w:styleId="ac">
    <w:name w:val="Текст выноски Знак"/>
    <w:basedOn w:val="a0"/>
    <w:link w:val="ad"/>
    <w:uiPriority w:val="99"/>
    <w:semiHidden/>
    <w:rsid w:val="00F836CC"/>
    <w:rPr>
      <w:rFonts w:ascii="Tahoma" w:eastAsia="Times New Roman" w:hAnsi="Tahoma" w:cs="Tahoma"/>
      <w:sz w:val="16"/>
      <w:szCs w:val="16"/>
      <w:lang w:eastAsia="ru-RU"/>
    </w:rPr>
  </w:style>
  <w:style w:type="paragraph" w:styleId="ad">
    <w:name w:val="Balloon Text"/>
    <w:basedOn w:val="a"/>
    <w:link w:val="ac"/>
    <w:uiPriority w:val="99"/>
    <w:semiHidden/>
    <w:unhideWhenUsed/>
    <w:rsid w:val="00F836CC"/>
    <w:rPr>
      <w:rFonts w:ascii="Tahoma" w:hAnsi="Tahoma" w:cs="Tahoma"/>
      <w:sz w:val="16"/>
      <w:szCs w:val="16"/>
    </w:rPr>
  </w:style>
  <w:style w:type="paragraph" w:styleId="ae">
    <w:name w:val="Normal (Web)"/>
    <w:basedOn w:val="a"/>
    <w:uiPriority w:val="99"/>
    <w:unhideWhenUsed/>
    <w:rsid w:val="00FA445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8429538">
      <w:bodyDiv w:val="1"/>
      <w:marLeft w:val="0"/>
      <w:marRight w:val="0"/>
      <w:marTop w:val="0"/>
      <w:marBottom w:val="0"/>
      <w:divBdr>
        <w:top w:val="none" w:sz="0" w:space="0" w:color="auto"/>
        <w:left w:val="none" w:sz="0" w:space="0" w:color="auto"/>
        <w:bottom w:val="none" w:sz="0" w:space="0" w:color="auto"/>
        <w:right w:val="none" w:sz="0" w:space="0" w:color="auto"/>
      </w:divBdr>
    </w:div>
    <w:div w:id="109401836">
      <w:bodyDiv w:val="1"/>
      <w:marLeft w:val="0"/>
      <w:marRight w:val="0"/>
      <w:marTop w:val="0"/>
      <w:marBottom w:val="0"/>
      <w:divBdr>
        <w:top w:val="none" w:sz="0" w:space="0" w:color="auto"/>
        <w:left w:val="none" w:sz="0" w:space="0" w:color="auto"/>
        <w:bottom w:val="none" w:sz="0" w:space="0" w:color="auto"/>
        <w:right w:val="none" w:sz="0" w:space="0" w:color="auto"/>
      </w:divBdr>
    </w:div>
    <w:div w:id="399527566">
      <w:bodyDiv w:val="1"/>
      <w:marLeft w:val="0"/>
      <w:marRight w:val="0"/>
      <w:marTop w:val="0"/>
      <w:marBottom w:val="0"/>
      <w:divBdr>
        <w:top w:val="none" w:sz="0" w:space="0" w:color="auto"/>
        <w:left w:val="none" w:sz="0" w:space="0" w:color="auto"/>
        <w:bottom w:val="none" w:sz="0" w:space="0" w:color="auto"/>
        <w:right w:val="none" w:sz="0" w:space="0" w:color="auto"/>
      </w:divBdr>
    </w:div>
    <w:div w:id="723220439">
      <w:bodyDiv w:val="1"/>
      <w:marLeft w:val="0"/>
      <w:marRight w:val="0"/>
      <w:marTop w:val="0"/>
      <w:marBottom w:val="0"/>
      <w:divBdr>
        <w:top w:val="none" w:sz="0" w:space="0" w:color="auto"/>
        <w:left w:val="none" w:sz="0" w:space="0" w:color="auto"/>
        <w:bottom w:val="none" w:sz="0" w:space="0" w:color="auto"/>
        <w:right w:val="none" w:sz="0" w:space="0" w:color="auto"/>
      </w:divBdr>
    </w:div>
    <w:div w:id="999117957">
      <w:bodyDiv w:val="1"/>
      <w:marLeft w:val="0"/>
      <w:marRight w:val="0"/>
      <w:marTop w:val="0"/>
      <w:marBottom w:val="0"/>
      <w:divBdr>
        <w:top w:val="none" w:sz="0" w:space="0" w:color="auto"/>
        <w:left w:val="none" w:sz="0" w:space="0" w:color="auto"/>
        <w:bottom w:val="none" w:sz="0" w:space="0" w:color="auto"/>
        <w:right w:val="none" w:sz="0" w:space="0" w:color="auto"/>
      </w:divBdr>
    </w:div>
    <w:div w:id="1090585584">
      <w:bodyDiv w:val="1"/>
      <w:marLeft w:val="0"/>
      <w:marRight w:val="0"/>
      <w:marTop w:val="0"/>
      <w:marBottom w:val="0"/>
      <w:divBdr>
        <w:top w:val="none" w:sz="0" w:space="0" w:color="auto"/>
        <w:left w:val="none" w:sz="0" w:space="0" w:color="auto"/>
        <w:bottom w:val="none" w:sz="0" w:space="0" w:color="auto"/>
        <w:right w:val="none" w:sz="0" w:space="0" w:color="auto"/>
      </w:divBdr>
    </w:div>
    <w:div w:id="1400788704">
      <w:bodyDiv w:val="1"/>
      <w:marLeft w:val="0"/>
      <w:marRight w:val="0"/>
      <w:marTop w:val="0"/>
      <w:marBottom w:val="0"/>
      <w:divBdr>
        <w:top w:val="none" w:sz="0" w:space="0" w:color="auto"/>
        <w:left w:val="none" w:sz="0" w:space="0" w:color="auto"/>
        <w:bottom w:val="none" w:sz="0" w:space="0" w:color="auto"/>
        <w:right w:val="none" w:sz="0" w:space="0" w:color="auto"/>
      </w:divBdr>
      <w:divsChild>
        <w:div w:id="542445004">
          <w:marLeft w:val="0"/>
          <w:marRight w:val="0"/>
          <w:marTop w:val="0"/>
          <w:marBottom w:val="0"/>
          <w:divBdr>
            <w:top w:val="single" w:sz="6" w:space="4" w:color="000000"/>
            <w:left w:val="single" w:sz="6" w:space="4" w:color="000000"/>
            <w:bottom w:val="single" w:sz="6" w:space="4" w:color="000000"/>
            <w:right w:val="single" w:sz="6" w:space="4" w:color="000000"/>
          </w:divBdr>
          <w:divsChild>
            <w:div w:id="1260675967">
              <w:marLeft w:val="0"/>
              <w:marRight w:val="0"/>
              <w:marTop w:val="0"/>
              <w:marBottom w:val="0"/>
              <w:divBdr>
                <w:top w:val="none" w:sz="0" w:space="0" w:color="auto"/>
                <w:left w:val="none" w:sz="0" w:space="0" w:color="auto"/>
                <w:bottom w:val="none" w:sz="0" w:space="0" w:color="auto"/>
                <w:right w:val="none" w:sz="0" w:space="0" w:color="auto"/>
              </w:divBdr>
              <w:divsChild>
                <w:div w:id="1976369730">
                  <w:marLeft w:val="0"/>
                  <w:marRight w:val="0"/>
                  <w:marTop w:val="0"/>
                  <w:marBottom w:val="0"/>
                  <w:divBdr>
                    <w:top w:val="none" w:sz="0" w:space="0" w:color="auto"/>
                    <w:left w:val="none" w:sz="0" w:space="0" w:color="auto"/>
                    <w:bottom w:val="none" w:sz="0" w:space="0" w:color="auto"/>
                    <w:right w:val="none" w:sz="0" w:space="0" w:color="auto"/>
                  </w:divBdr>
                </w:div>
                <w:div w:id="125508752">
                  <w:marLeft w:val="0"/>
                  <w:marRight w:val="0"/>
                  <w:marTop w:val="0"/>
                  <w:marBottom w:val="0"/>
                  <w:divBdr>
                    <w:top w:val="none" w:sz="0" w:space="0" w:color="auto"/>
                    <w:left w:val="none" w:sz="0" w:space="0" w:color="auto"/>
                    <w:bottom w:val="none" w:sz="0" w:space="0" w:color="auto"/>
                    <w:right w:val="none" w:sz="0" w:space="0" w:color="auto"/>
                  </w:divBdr>
                  <w:divsChild>
                    <w:div w:id="516044960">
                      <w:marLeft w:val="0"/>
                      <w:marRight w:val="0"/>
                      <w:marTop w:val="0"/>
                      <w:marBottom w:val="0"/>
                      <w:divBdr>
                        <w:top w:val="none" w:sz="0" w:space="0" w:color="auto"/>
                        <w:left w:val="none" w:sz="0" w:space="0" w:color="auto"/>
                        <w:bottom w:val="none" w:sz="0" w:space="0" w:color="auto"/>
                        <w:right w:val="none" w:sz="0" w:space="0" w:color="auto"/>
                      </w:divBdr>
                    </w:div>
                    <w:div w:id="20004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15007">
      <w:bodyDiv w:val="1"/>
      <w:marLeft w:val="0"/>
      <w:marRight w:val="0"/>
      <w:marTop w:val="0"/>
      <w:marBottom w:val="0"/>
      <w:divBdr>
        <w:top w:val="none" w:sz="0" w:space="0" w:color="auto"/>
        <w:left w:val="none" w:sz="0" w:space="0" w:color="auto"/>
        <w:bottom w:val="none" w:sz="0" w:space="0" w:color="auto"/>
        <w:right w:val="none" w:sz="0" w:space="0" w:color="auto"/>
      </w:divBdr>
    </w:div>
    <w:div w:id="1501312807">
      <w:bodyDiv w:val="1"/>
      <w:marLeft w:val="0"/>
      <w:marRight w:val="0"/>
      <w:marTop w:val="0"/>
      <w:marBottom w:val="0"/>
      <w:divBdr>
        <w:top w:val="none" w:sz="0" w:space="0" w:color="auto"/>
        <w:left w:val="none" w:sz="0" w:space="0" w:color="auto"/>
        <w:bottom w:val="none" w:sz="0" w:space="0" w:color="auto"/>
        <w:right w:val="none" w:sz="0" w:space="0" w:color="auto"/>
      </w:divBdr>
    </w:div>
    <w:div w:id="1976983892">
      <w:bodyDiv w:val="1"/>
      <w:marLeft w:val="0"/>
      <w:marRight w:val="0"/>
      <w:marTop w:val="0"/>
      <w:marBottom w:val="0"/>
      <w:divBdr>
        <w:top w:val="none" w:sz="0" w:space="0" w:color="auto"/>
        <w:left w:val="none" w:sz="0" w:space="0" w:color="auto"/>
        <w:bottom w:val="none" w:sz="0" w:space="0" w:color="auto"/>
        <w:right w:val="none" w:sz="0" w:space="0" w:color="auto"/>
      </w:divBdr>
    </w:div>
    <w:div w:id="1992170607">
      <w:bodyDiv w:val="1"/>
      <w:marLeft w:val="0"/>
      <w:marRight w:val="0"/>
      <w:marTop w:val="0"/>
      <w:marBottom w:val="0"/>
      <w:divBdr>
        <w:top w:val="none" w:sz="0" w:space="0" w:color="auto"/>
        <w:left w:val="none" w:sz="0" w:space="0" w:color="auto"/>
        <w:bottom w:val="none" w:sz="0" w:space="0" w:color="auto"/>
        <w:right w:val="none" w:sz="0" w:space="0" w:color="auto"/>
      </w:divBdr>
    </w:div>
    <w:div w:id="2028751546">
      <w:bodyDiv w:val="1"/>
      <w:marLeft w:val="0"/>
      <w:marRight w:val="0"/>
      <w:marTop w:val="0"/>
      <w:marBottom w:val="0"/>
      <w:divBdr>
        <w:top w:val="none" w:sz="0" w:space="0" w:color="auto"/>
        <w:left w:val="none" w:sz="0" w:space="0" w:color="auto"/>
        <w:bottom w:val="none" w:sz="0" w:space="0" w:color="auto"/>
        <w:right w:val="none" w:sz="0" w:space="0" w:color="auto"/>
      </w:divBdr>
    </w:div>
    <w:div w:id="2047020868">
      <w:bodyDiv w:val="1"/>
      <w:marLeft w:val="0"/>
      <w:marRight w:val="0"/>
      <w:marTop w:val="0"/>
      <w:marBottom w:val="0"/>
      <w:divBdr>
        <w:top w:val="none" w:sz="0" w:space="0" w:color="auto"/>
        <w:left w:val="none" w:sz="0" w:space="0" w:color="auto"/>
        <w:bottom w:val="none" w:sz="0" w:space="0" w:color="auto"/>
        <w:right w:val="none" w:sz="0" w:space="0" w:color="auto"/>
      </w:divBdr>
    </w:div>
    <w:div w:id="2061703638">
      <w:bodyDiv w:val="1"/>
      <w:marLeft w:val="0"/>
      <w:marRight w:val="0"/>
      <w:marTop w:val="0"/>
      <w:marBottom w:val="0"/>
      <w:divBdr>
        <w:top w:val="none" w:sz="0" w:space="0" w:color="auto"/>
        <w:left w:val="none" w:sz="0" w:space="0" w:color="auto"/>
        <w:bottom w:val="none" w:sz="0" w:space="0" w:color="auto"/>
        <w:right w:val="none" w:sz="0" w:space="0" w:color="auto"/>
      </w:divBdr>
    </w:div>
    <w:div w:id="209716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oszdravnadzor.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6A788-1AD9-47A8-9CD8-72841DF9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1623</Words>
  <Characters>9256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aev</dc:creator>
  <cp:lastModifiedBy>Galeev</cp:lastModifiedBy>
  <cp:revision>9</cp:revision>
  <cp:lastPrinted>2024-01-31T11:08:00Z</cp:lastPrinted>
  <dcterms:created xsi:type="dcterms:W3CDTF">2024-01-31T06:56:00Z</dcterms:created>
  <dcterms:modified xsi:type="dcterms:W3CDTF">2024-02-02T04:30:00Z</dcterms:modified>
</cp:coreProperties>
</file>